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3129"/>
        <w:gridCol w:w="3233"/>
        <w:gridCol w:w="3213"/>
      </w:tblGrid>
      <w:tr w:rsidR="00DB504B" w:rsidRPr="000777E3" w:rsidTr="00986A4B">
        <w:trPr>
          <w:trHeight w:val="1248"/>
          <w:jc w:val="center"/>
        </w:trPr>
        <w:tc>
          <w:tcPr>
            <w:tcW w:w="3732" w:type="dxa"/>
          </w:tcPr>
          <w:p w:rsidR="00DB504B" w:rsidRPr="00B72856" w:rsidRDefault="00DB504B" w:rsidP="00B72856">
            <w:pPr>
              <w:spacing w:after="160"/>
              <w:jc w:val="center"/>
              <w:rPr>
                <w:rFonts w:ascii="Arial" w:hAnsi="Arial"/>
                <w:sz w:val="22"/>
                <w:szCs w:val="22"/>
                <w:rtl/>
              </w:rPr>
            </w:pPr>
            <w:bookmarkStart w:id="0" w:name="_GoBack"/>
            <w:bookmarkEnd w:id="0"/>
            <w:r w:rsidRPr="00B72856">
              <w:rPr>
                <w:rFonts w:ascii="Arial" w:hAnsi="Arial"/>
                <w:sz w:val="22"/>
                <w:szCs w:val="22"/>
                <w:rtl/>
              </w:rPr>
              <w:t>מדינת ישראל</w:t>
            </w:r>
          </w:p>
          <w:p w:rsidR="00DB504B" w:rsidRPr="00B72856" w:rsidRDefault="00DB504B" w:rsidP="00B72856">
            <w:pPr>
              <w:spacing w:after="160"/>
              <w:jc w:val="center"/>
              <w:rPr>
                <w:rFonts w:ascii="Arial" w:hAnsi="Arial"/>
                <w:sz w:val="26"/>
                <w:szCs w:val="26"/>
                <w:rtl/>
              </w:rPr>
            </w:pPr>
            <w:r w:rsidRPr="00B72856">
              <w:rPr>
                <w:rFonts w:ascii="Arial" w:hAnsi="Arial"/>
                <w:sz w:val="26"/>
                <w:szCs w:val="26"/>
                <w:rtl/>
              </w:rPr>
              <w:t>משרד החקלאות</w:t>
            </w:r>
          </w:p>
          <w:p w:rsidR="00DB504B" w:rsidRPr="00B72856" w:rsidRDefault="00DB504B" w:rsidP="00912B36">
            <w:pPr>
              <w:spacing w:after="160"/>
              <w:jc w:val="center"/>
              <w:rPr>
                <w:rFonts w:ascii="Arial" w:hAnsi="Arial"/>
                <w:rtl/>
              </w:rPr>
            </w:pPr>
            <w:r w:rsidRPr="00B72856">
              <w:rPr>
                <w:rFonts w:ascii="Arial" w:hAnsi="Arial"/>
                <w:sz w:val="26"/>
                <w:szCs w:val="26"/>
                <w:rtl/>
              </w:rPr>
              <w:t>ופיתוח הכפר</w:t>
            </w:r>
          </w:p>
          <w:p w:rsidR="00DB504B" w:rsidRPr="00B72856" w:rsidRDefault="00DB504B" w:rsidP="00B72856">
            <w:pPr>
              <w:spacing w:after="16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72856">
              <w:rPr>
                <w:rFonts w:ascii="Arial" w:hAnsi="Arial"/>
                <w:b/>
                <w:bCs/>
                <w:sz w:val="28"/>
                <w:szCs w:val="28"/>
                <w:rtl/>
              </w:rPr>
              <w:t>לשכת המדען הראשי</w:t>
            </w:r>
          </w:p>
        </w:tc>
        <w:tc>
          <w:tcPr>
            <w:tcW w:w="3732" w:type="dxa"/>
          </w:tcPr>
          <w:p w:rsidR="00DB504B" w:rsidRPr="000777E3" w:rsidRDefault="005D6433" w:rsidP="00B72856">
            <w:pPr>
              <w:spacing w:after="160"/>
              <w:jc w:val="center"/>
              <w:rPr>
                <w:rtl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866775" cy="809625"/>
                  <wp:effectExtent l="0" t="0" r="9525" b="9525"/>
                  <wp:docPr id="1" name="תמונה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2" w:type="dxa"/>
          </w:tcPr>
          <w:p w:rsidR="00DB504B" w:rsidRPr="00B72856" w:rsidRDefault="00DB504B" w:rsidP="00B72856">
            <w:pPr>
              <w:spacing w:after="160"/>
              <w:jc w:val="center"/>
              <w:rPr>
                <w:rFonts w:cs="Times New Roman"/>
                <w:sz w:val="20"/>
                <w:szCs w:val="20"/>
                <w:rtl/>
              </w:rPr>
            </w:pPr>
            <w:r w:rsidRPr="00B72856">
              <w:rPr>
                <w:rFonts w:cs="Times New Roman"/>
                <w:sz w:val="20"/>
                <w:szCs w:val="20"/>
              </w:rPr>
              <w:t>State of Israel</w:t>
            </w:r>
          </w:p>
          <w:p w:rsidR="00DB504B" w:rsidRPr="00B72856" w:rsidRDefault="00DB504B" w:rsidP="00B72856">
            <w:pPr>
              <w:spacing w:after="160"/>
              <w:jc w:val="center"/>
              <w:rPr>
                <w:rFonts w:cs="Times New Roman"/>
              </w:rPr>
            </w:pPr>
            <w:r w:rsidRPr="00B72856">
              <w:rPr>
                <w:rFonts w:cs="Times New Roman"/>
              </w:rPr>
              <w:t>Ministry of Agriculture</w:t>
            </w:r>
          </w:p>
          <w:p w:rsidR="00DB504B" w:rsidRPr="00B72856" w:rsidRDefault="00DB504B" w:rsidP="00B72856">
            <w:pPr>
              <w:bidi w:val="0"/>
              <w:spacing w:after="160"/>
              <w:jc w:val="center"/>
              <w:rPr>
                <w:rFonts w:cs="Times New Roman"/>
              </w:rPr>
            </w:pPr>
            <w:r w:rsidRPr="00B72856">
              <w:rPr>
                <w:rFonts w:cs="Times New Roman"/>
              </w:rPr>
              <w:t>&amp; Rural Development</w:t>
            </w:r>
          </w:p>
          <w:p w:rsidR="00DB504B" w:rsidRPr="00B72856" w:rsidRDefault="00DB504B" w:rsidP="00B72856">
            <w:pPr>
              <w:spacing w:after="160"/>
              <w:jc w:val="center"/>
              <w:rPr>
                <w:rFonts w:cs="Times New Roman"/>
                <w:b/>
                <w:bCs/>
                <w:sz w:val="26"/>
                <w:szCs w:val="26"/>
                <w:rtl/>
              </w:rPr>
            </w:pPr>
            <w:r w:rsidRPr="00B72856">
              <w:rPr>
                <w:rFonts w:cs="Times New Roman"/>
                <w:b/>
                <w:bCs/>
                <w:sz w:val="26"/>
                <w:szCs w:val="26"/>
              </w:rPr>
              <w:t>Chief Scientist Office</w:t>
            </w:r>
          </w:p>
        </w:tc>
      </w:tr>
    </w:tbl>
    <w:p w:rsidR="00DB504B" w:rsidRPr="000777E3" w:rsidRDefault="00DB504B" w:rsidP="00912756">
      <w:pPr>
        <w:pStyle w:val="a3"/>
        <w:spacing w:after="160"/>
      </w:pPr>
    </w:p>
    <w:p w:rsidR="005A6ABC" w:rsidRPr="000777E3" w:rsidRDefault="005A6ABC" w:rsidP="00912756">
      <w:pPr>
        <w:spacing w:after="160"/>
        <w:jc w:val="right"/>
        <w:rPr>
          <w:rFonts w:ascii="Arial" w:hAnsi="Arial" w:cs="Arial"/>
          <w:sz w:val="16"/>
          <w:szCs w:val="16"/>
          <w:rtl/>
        </w:rPr>
      </w:pPr>
    </w:p>
    <w:p w:rsidR="00E64E39" w:rsidRPr="000777E3" w:rsidRDefault="005C0E6C" w:rsidP="005C0E6C">
      <w:pPr>
        <w:spacing w:after="160"/>
        <w:jc w:val="right"/>
        <w:outlineLvl w:val="0"/>
        <w:rPr>
          <w:rFonts w:ascii="Arial" w:hAnsi="Arial" w:cs="Arial"/>
          <w:rtl/>
        </w:rPr>
      </w:pPr>
      <w:r>
        <w:rPr>
          <w:rFonts w:ascii="Arial" w:hAnsi="Arial" w:cs="Arial" w:hint="cs"/>
          <w:rtl/>
        </w:rPr>
        <w:t>31</w:t>
      </w:r>
      <w:r w:rsidR="0008665A">
        <w:rPr>
          <w:rFonts w:ascii="Arial" w:hAnsi="Arial" w:cs="Arial" w:hint="cs"/>
          <w:rtl/>
        </w:rPr>
        <w:t>/1</w:t>
      </w:r>
      <w:r>
        <w:rPr>
          <w:rFonts w:ascii="Arial" w:hAnsi="Arial" w:cs="Arial" w:hint="cs"/>
          <w:rtl/>
        </w:rPr>
        <w:t>2</w:t>
      </w:r>
      <w:r w:rsidR="0008665A">
        <w:rPr>
          <w:rFonts w:ascii="Arial" w:hAnsi="Arial" w:cs="Arial" w:hint="cs"/>
          <w:rtl/>
        </w:rPr>
        <w:t>/201</w:t>
      </w:r>
      <w:r>
        <w:rPr>
          <w:rFonts w:ascii="Arial" w:hAnsi="Arial" w:cs="Arial" w:hint="cs"/>
          <w:rtl/>
        </w:rPr>
        <w:t>8</w:t>
      </w:r>
    </w:p>
    <w:p w:rsidR="00E30E56" w:rsidRPr="000777E3" w:rsidRDefault="00E30E56" w:rsidP="00912756">
      <w:pPr>
        <w:spacing w:after="160"/>
        <w:jc w:val="center"/>
        <w:rPr>
          <w:rFonts w:ascii="Arial" w:hAnsi="Arial" w:cs="Arial"/>
          <w:b/>
          <w:bCs/>
          <w:sz w:val="16"/>
          <w:szCs w:val="16"/>
          <w:u w:val="single"/>
          <w:rtl/>
        </w:rPr>
      </w:pPr>
    </w:p>
    <w:p w:rsidR="00E30E56" w:rsidRDefault="00555533" w:rsidP="005C0E6C">
      <w:pPr>
        <w:spacing w:after="120" w:line="320" w:lineRule="exact"/>
        <w:jc w:val="center"/>
        <w:outlineLvl w:val="0"/>
        <w:rPr>
          <w:rFonts w:ascii="Arial" w:hAnsi="Arial" w:cs="Arial"/>
          <w:b/>
          <w:bCs/>
          <w:sz w:val="28"/>
          <w:szCs w:val="28"/>
          <w:u w:val="single"/>
          <w:rtl/>
        </w:rPr>
      </w:pPr>
      <w:r w:rsidRPr="000777E3">
        <w:rPr>
          <w:rFonts w:ascii="Arial" w:hAnsi="Arial" w:cs="Arial"/>
          <w:b/>
          <w:bCs/>
          <w:sz w:val="28"/>
          <w:szCs w:val="28"/>
          <w:u w:val="single"/>
          <w:rtl/>
        </w:rPr>
        <w:t xml:space="preserve">נוהל </w:t>
      </w:r>
      <w:r w:rsidR="00663C23">
        <w:rPr>
          <w:rFonts w:ascii="Arial" w:hAnsi="Arial" w:cs="Arial" w:hint="cs"/>
          <w:b/>
          <w:bCs/>
          <w:sz w:val="28"/>
          <w:szCs w:val="28"/>
          <w:u w:val="single"/>
          <w:rtl/>
        </w:rPr>
        <w:t>פורום</w:t>
      </w:r>
      <w:r w:rsidRPr="000777E3">
        <w:rPr>
          <w:rFonts w:ascii="Arial" w:hAnsi="Arial" w:cs="Arial"/>
          <w:b/>
          <w:bCs/>
          <w:sz w:val="28"/>
          <w:szCs w:val="28"/>
          <w:u w:val="single"/>
          <w:rtl/>
        </w:rPr>
        <w:t xml:space="preserve"> היגוי של קרן המדען הראשי</w:t>
      </w:r>
      <w:r w:rsidR="00BA0F01">
        <w:rPr>
          <w:rFonts w:ascii="Arial" w:hAnsi="Arial" w:cs="Arial" w:hint="cs"/>
          <w:b/>
          <w:bCs/>
          <w:sz w:val="28"/>
          <w:szCs w:val="28"/>
          <w:u w:val="single"/>
          <w:rtl/>
        </w:rPr>
        <w:t xml:space="preserve"> - 20</w:t>
      </w:r>
      <w:r w:rsidR="005C0E6C">
        <w:rPr>
          <w:rFonts w:ascii="Arial" w:hAnsi="Arial" w:cs="Arial" w:hint="cs"/>
          <w:b/>
          <w:bCs/>
          <w:sz w:val="28"/>
          <w:szCs w:val="28"/>
          <w:u w:val="single"/>
          <w:rtl/>
        </w:rPr>
        <w:t>20</w:t>
      </w:r>
    </w:p>
    <w:p w:rsidR="00555533" w:rsidRPr="000777E3" w:rsidRDefault="00555533" w:rsidP="00EE618A">
      <w:pPr>
        <w:spacing w:after="120" w:line="340" w:lineRule="exact"/>
        <w:rPr>
          <w:rFonts w:ascii="Arial" w:hAnsi="Arial" w:cs="Arial"/>
          <w:rtl/>
        </w:rPr>
      </w:pPr>
    </w:p>
    <w:p w:rsidR="00E86906" w:rsidRDefault="00E86906" w:rsidP="00E86906">
      <w:pPr>
        <w:tabs>
          <w:tab w:val="num" w:pos="3"/>
        </w:tabs>
        <w:spacing w:after="120" w:line="340" w:lineRule="exact"/>
        <w:ind w:left="3"/>
        <w:rPr>
          <w:rFonts w:ascii="Arial" w:hAnsi="Arial" w:cs="Arial"/>
          <w:b/>
          <w:bCs/>
          <w:u w:val="single"/>
          <w:rtl/>
        </w:rPr>
      </w:pPr>
      <w:r w:rsidRPr="00E86906">
        <w:rPr>
          <w:rFonts w:ascii="Arial" w:hAnsi="Arial" w:cs="Arial" w:hint="cs"/>
          <w:b/>
          <w:bCs/>
          <w:rtl/>
        </w:rPr>
        <w:t>1.</w:t>
      </w:r>
      <w:r>
        <w:rPr>
          <w:rFonts w:ascii="Arial" w:hAnsi="Arial" w:cs="Arial" w:hint="cs"/>
          <w:b/>
          <w:bCs/>
          <w:u w:val="single"/>
          <w:rtl/>
        </w:rPr>
        <w:t xml:space="preserve"> כללי</w:t>
      </w:r>
    </w:p>
    <w:p w:rsidR="007233C5" w:rsidRDefault="00663C23" w:rsidP="005F36A6">
      <w:pPr>
        <w:tabs>
          <w:tab w:val="num" w:pos="3"/>
        </w:tabs>
        <w:spacing w:after="120" w:line="340" w:lineRule="exact"/>
        <w:ind w:left="3"/>
        <w:rPr>
          <w:rFonts w:ascii="Arial" w:hAnsi="Arial" w:cs="Arial"/>
          <w:rtl/>
        </w:rPr>
      </w:pPr>
      <w:r>
        <w:rPr>
          <w:rFonts w:ascii="Arial" w:hAnsi="Arial" w:cs="Arial" w:hint="cs"/>
          <w:rtl/>
        </w:rPr>
        <w:t>פורום היגוי הינו צוות הממונה</w:t>
      </w:r>
      <w:r w:rsidR="0018355F" w:rsidRPr="000777E3">
        <w:rPr>
          <w:rFonts w:ascii="Arial" w:hAnsi="Arial" w:cs="Arial"/>
          <w:rtl/>
        </w:rPr>
        <w:t xml:space="preserve"> ע"י המדען הראשי</w:t>
      </w:r>
      <w:r w:rsidR="00931C87" w:rsidRPr="000777E3"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 w:hint="cs"/>
          <w:rtl/>
        </w:rPr>
        <w:t>ומהווה חלק מתוך ועדת היגוי</w:t>
      </w:r>
      <w:r w:rsidR="007C2ABA">
        <w:rPr>
          <w:rFonts w:ascii="Arial" w:hAnsi="Arial" w:cs="Arial" w:hint="cs"/>
          <w:rtl/>
        </w:rPr>
        <w:t>/</w:t>
      </w:r>
      <w:r>
        <w:rPr>
          <w:rFonts w:ascii="Arial" w:hAnsi="Arial" w:cs="Arial" w:hint="cs"/>
          <w:rtl/>
        </w:rPr>
        <w:t>שיפוט מאוחדת. מטרת הפורום הוא לדרג את הצעות המחקר המוגשות בהתאם לחשיבותן, סיכויי הצלחתן והתאמתן</w:t>
      </w:r>
      <w:r w:rsidR="0025292D"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 w:hint="cs"/>
          <w:rtl/>
        </w:rPr>
        <w:t>ל</w:t>
      </w:r>
      <w:r w:rsidR="0025292D">
        <w:rPr>
          <w:rFonts w:ascii="Arial" w:hAnsi="Arial" w:cs="Arial" w:hint="cs"/>
          <w:rtl/>
        </w:rPr>
        <w:t>יעדים</w:t>
      </w:r>
      <w:r w:rsidR="00931C87" w:rsidRPr="000777E3">
        <w:rPr>
          <w:rFonts w:ascii="Arial" w:hAnsi="Arial" w:cs="Arial" w:hint="cs"/>
          <w:rtl/>
        </w:rPr>
        <w:t xml:space="preserve"> מועדפים מבחינת צרכי המו"פ החקלאי</w:t>
      </w:r>
      <w:r w:rsidR="007C2ABA">
        <w:rPr>
          <w:rFonts w:ascii="Arial" w:hAnsi="Arial" w:cs="Arial"/>
        </w:rPr>
        <w:t xml:space="preserve"> </w:t>
      </w:r>
      <w:r w:rsidR="007C2ABA">
        <w:rPr>
          <w:rFonts w:ascii="Arial" w:hAnsi="Arial" w:cs="Arial" w:hint="cs"/>
          <w:rtl/>
        </w:rPr>
        <w:t xml:space="preserve">(ראה הסבר מופרט </w:t>
      </w:r>
      <w:r w:rsidR="005F36A6">
        <w:rPr>
          <w:rFonts w:ascii="Arial" w:hAnsi="Arial" w:cs="Arial" w:hint="cs"/>
          <w:rtl/>
        </w:rPr>
        <w:t>בקול הקורא</w:t>
      </w:r>
      <w:r w:rsidR="007C2ABA">
        <w:rPr>
          <w:rFonts w:ascii="Arial" w:hAnsi="Arial" w:cs="Arial" w:hint="cs"/>
          <w:rtl/>
        </w:rPr>
        <w:t>)</w:t>
      </w:r>
      <w:r w:rsidR="00931C87" w:rsidRPr="000777E3">
        <w:rPr>
          <w:rFonts w:ascii="Arial" w:hAnsi="Arial" w:cs="Arial" w:hint="cs"/>
          <w:rtl/>
        </w:rPr>
        <w:t>. תחומים אלה נגזרים מ</w:t>
      </w:r>
      <w:r w:rsidR="0025292D">
        <w:rPr>
          <w:rFonts w:ascii="Arial" w:hAnsi="Arial" w:cs="Arial" w:hint="cs"/>
          <w:rtl/>
        </w:rPr>
        <w:t>מטרות</w:t>
      </w:r>
      <w:r w:rsidR="007233C5" w:rsidRPr="000777E3">
        <w:rPr>
          <w:rFonts w:ascii="Arial" w:hAnsi="Arial" w:cs="Arial" w:hint="cs"/>
          <w:rtl/>
        </w:rPr>
        <w:t xml:space="preserve"> משרד החקלאות ופיתוח הכפר כשהמו"פ נועד לגשר על פערי ידע הנחוצים להשגת יעדי המשרד</w:t>
      </w:r>
      <w:r w:rsidR="00383807">
        <w:rPr>
          <w:rFonts w:ascii="Arial" w:hAnsi="Arial" w:cs="Arial" w:hint="cs"/>
          <w:rtl/>
        </w:rPr>
        <w:t>.</w:t>
      </w:r>
      <w:r w:rsidR="00E86906">
        <w:rPr>
          <w:rFonts w:ascii="Arial" w:hAnsi="Arial" w:cs="Arial" w:hint="cs"/>
          <w:rtl/>
        </w:rPr>
        <w:t xml:space="preserve"> </w:t>
      </w:r>
    </w:p>
    <w:p w:rsidR="00E86906" w:rsidRDefault="00E86906" w:rsidP="00E86906">
      <w:pPr>
        <w:tabs>
          <w:tab w:val="num" w:pos="3"/>
        </w:tabs>
        <w:spacing w:after="120" w:line="340" w:lineRule="exact"/>
        <w:ind w:left="3"/>
        <w:rPr>
          <w:rFonts w:ascii="Arial" w:hAnsi="Arial" w:cs="Arial"/>
          <w:rtl/>
        </w:rPr>
      </w:pPr>
    </w:p>
    <w:p w:rsidR="00E86906" w:rsidRPr="00E86906" w:rsidRDefault="00E86906" w:rsidP="00E86906">
      <w:pPr>
        <w:tabs>
          <w:tab w:val="num" w:pos="3"/>
        </w:tabs>
        <w:spacing w:after="120" w:line="340" w:lineRule="exact"/>
        <w:ind w:left="3"/>
        <w:rPr>
          <w:rFonts w:ascii="Arial" w:hAnsi="Arial" w:cs="Arial"/>
          <w:b/>
          <w:bCs/>
          <w:rtl/>
        </w:rPr>
      </w:pPr>
      <w:r w:rsidRPr="00E86906">
        <w:rPr>
          <w:rFonts w:ascii="Arial" w:hAnsi="Arial" w:cs="Arial" w:hint="cs"/>
          <w:b/>
          <w:bCs/>
          <w:rtl/>
        </w:rPr>
        <w:t xml:space="preserve">2. </w:t>
      </w:r>
      <w:r w:rsidRPr="00E86906">
        <w:rPr>
          <w:rFonts w:ascii="Arial" w:hAnsi="Arial" w:cs="Arial" w:hint="cs"/>
          <w:b/>
          <w:bCs/>
          <w:u w:val="single"/>
          <w:rtl/>
        </w:rPr>
        <w:t>הרכב פורום היגוי</w:t>
      </w:r>
    </w:p>
    <w:p w:rsidR="00AC2A66" w:rsidRDefault="00663C23" w:rsidP="007D5BF2">
      <w:pPr>
        <w:tabs>
          <w:tab w:val="num" w:pos="3"/>
        </w:tabs>
        <w:spacing w:after="120" w:line="340" w:lineRule="exact"/>
        <w:ind w:left="3"/>
        <w:rPr>
          <w:rFonts w:ascii="Arial" w:hAnsi="Arial" w:cs="Arial"/>
          <w:rtl/>
        </w:rPr>
      </w:pPr>
      <w:r>
        <w:rPr>
          <w:rFonts w:ascii="Arial" w:hAnsi="Arial" w:cs="Arial" w:hint="cs"/>
          <w:rtl/>
        </w:rPr>
        <w:t>פורום</w:t>
      </w:r>
      <w:r w:rsidR="00936E9F">
        <w:rPr>
          <w:rFonts w:ascii="Arial" w:hAnsi="Arial" w:cs="Arial" w:hint="cs"/>
          <w:rtl/>
        </w:rPr>
        <w:t xml:space="preserve"> </w:t>
      </w:r>
      <w:r w:rsidR="00E86906">
        <w:rPr>
          <w:rFonts w:ascii="Arial" w:hAnsi="Arial" w:cs="Arial" w:hint="cs"/>
          <w:rtl/>
        </w:rPr>
        <w:t xml:space="preserve">היגוי </w:t>
      </w:r>
      <w:r>
        <w:rPr>
          <w:rFonts w:ascii="Arial" w:hAnsi="Arial" w:cs="Arial" w:hint="cs"/>
          <w:rtl/>
        </w:rPr>
        <w:t>י</w:t>
      </w:r>
      <w:r w:rsidR="00936E9F">
        <w:rPr>
          <w:rFonts w:ascii="Arial" w:hAnsi="Arial" w:cs="Arial" w:hint="cs"/>
          <w:rtl/>
        </w:rPr>
        <w:t xml:space="preserve">ורכב </w:t>
      </w:r>
      <w:r w:rsidR="00E86906">
        <w:rPr>
          <w:rFonts w:ascii="Arial" w:hAnsi="Arial" w:cs="Arial" w:hint="cs"/>
          <w:rtl/>
        </w:rPr>
        <w:t>מ</w:t>
      </w:r>
      <w:r w:rsidR="00291D3F">
        <w:rPr>
          <w:rFonts w:ascii="Arial" w:hAnsi="Arial" w:cs="Arial" w:hint="cs"/>
          <w:rtl/>
        </w:rPr>
        <w:t>של</w:t>
      </w:r>
      <w:r w:rsidR="007E543D">
        <w:rPr>
          <w:rFonts w:ascii="Arial" w:hAnsi="Arial" w:cs="Arial" w:hint="cs"/>
          <w:rtl/>
        </w:rPr>
        <w:t>ו</w:t>
      </w:r>
      <w:r w:rsidR="00291D3F">
        <w:rPr>
          <w:rFonts w:ascii="Arial" w:hAnsi="Arial" w:cs="Arial" w:hint="cs"/>
          <w:rtl/>
        </w:rPr>
        <w:t>שה</w:t>
      </w:r>
      <w:r w:rsidR="00E86906">
        <w:rPr>
          <w:rFonts w:ascii="Arial" w:hAnsi="Arial" w:cs="Arial" w:hint="cs"/>
          <w:rtl/>
        </w:rPr>
        <w:t xml:space="preserve"> </w:t>
      </w:r>
      <w:r w:rsidR="001872FF">
        <w:rPr>
          <w:rFonts w:ascii="Arial" w:hAnsi="Arial" w:cs="Arial" w:hint="cs"/>
          <w:rtl/>
        </w:rPr>
        <w:t xml:space="preserve">עד שישה </w:t>
      </w:r>
      <w:r w:rsidR="00291D3F">
        <w:rPr>
          <w:rFonts w:ascii="Arial" w:hAnsi="Arial" w:cs="Arial" w:hint="cs"/>
          <w:rtl/>
        </w:rPr>
        <w:t>עובדי משרד</w:t>
      </w:r>
      <w:r w:rsidR="001E1545">
        <w:rPr>
          <w:rFonts w:ascii="Arial" w:hAnsi="Arial" w:cs="Arial" w:hint="cs"/>
          <w:rtl/>
        </w:rPr>
        <w:t>/שה"מ</w:t>
      </w:r>
      <w:r w:rsidR="00E86906">
        <w:rPr>
          <w:rFonts w:ascii="Arial" w:hAnsi="Arial" w:cs="Arial" w:hint="cs"/>
          <w:rtl/>
        </w:rPr>
        <w:t xml:space="preserve"> </w:t>
      </w:r>
      <w:r w:rsidR="001872FF">
        <w:rPr>
          <w:rFonts w:ascii="Arial" w:hAnsi="Arial" w:cs="Arial" w:hint="cs"/>
          <w:rtl/>
        </w:rPr>
        <w:t xml:space="preserve">או עובדי מוסדות אקדמיים </w:t>
      </w:r>
      <w:r w:rsidR="00E86906">
        <w:rPr>
          <w:rFonts w:ascii="Arial" w:hAnsi="Arial" w:cs="Arial" w:hint="cs"/>
          <w:rtl/>
        </w:rPr>
        <w:t>כאשר</w:t>
      </w:r>
      <w:r w:rsidR="00936E9F">
        <w:rPr>
          <w:rFonts w:ascii="Arial" w:hAnsi="Arial" w:cs="Arial" w:hint="cs"/>
          <w:rtl/>
        </w:rPr>
        <w:t xml:space="preserve"> </w:t>
      </w:r>
      <w:r w:rsidR="00E86906">
        <w:rPr>
          <w:rFonts w:ascii="Arial" w:hAnsi="Arial" w:cs="Arial" w:hint="cs"/>
          <w:rtl/>
        </w:rPr>
        <w:t xml:space="preserve">אחד </w:t>
      </w:r>
      <w:r w:rsidR="007D5BF2">
        <w:rPr>
          <w:rFonts w:ascii="Arial" w:hAnsi="Arial" w:cs="Arial" w:hint="cs"/>
          <w:rtl/>
        </w:rPr>
        <w:t>מהם ישמש</w:t>
      </w:r>
      <w:r w:rsidR="00E86906">
        <w:rPr>
          <w:rFonts w:ascii="Arial" w:hAnsi="Arial" w:cs="Arial" w:hint="cs"/>
          <w:rtl/>
        </w:rPr>
        <w:t xml:space="preserve"> כיו"ר פורום ההיגוי. לצוות זה ייתוספו של</w:t>
      </w:r>
      <w:r w:rsidR="007E543D">
        <w:rPr>
          <w:rFonts w:ascii="Arial" w:hAnsi="Arial" w:cs="Arial" w:hint="cs"/>
          <w:rtl/>
        </w:rPr>
        <w:t>ו</w:t>
      </w:r>
      <w:r w:rsidR="00E86906">
        <w:rPr>
          <w:rFonts w:ascii="Arial" w:hAnsi="Arial" w:cs="Arial" w:hint="cs"/>
          <w:rtl/>
        </w:rPr>
        <w:t xml:space="preserve">שה חוקרים </w:t>
      </w:r>
      <w:r w:rsidR="00E86906" w:rsidRPr="007D5BF2">
        <w:rPr>
          <w:rFonts w:ascii="Arial" w:hAnsi="Arial" w:cs="Arial" w:hint="cs"/>
          <w:b/>
          <w:bCs/>
          <w:u w:val="single"/>
          <w:rtl/>
        </w:rPr>
        <w:t>מתוך</w:t>
      </w:r>
      <w:r w:rsidR="00E86906">
        <w:rPr>
          <w:rFonts w:ascii="Arial" w:hAnsi="Arial" w:cs="Arial" w:hint="cs"/>
          <w:rtl/>
        </w:rPr>
        <w:t xml:space="preserve"> וועדת השיפוט המקצועית העוסקת </w:t>
      </w:r>
      <w:r w:rsidR="00971F3A">
        <w:rPr>
          <w:rFonts w:ascii="Arial" w:hAnsi="Arial" w:cs="Arial" w:hint="cs"/>
          <w:rtl/>
        </w:rPr>
        <w:t xml:space="preserve">באותו </w:t>
      </w:r>
      <w:r w:rsidR="00E86906">
        <w:rPr>
          <w:rFonts w:ascii="Arial" w:hAnsi="Arial" w:cs="Arial" w:hint="cs"/>
          <w:rtl/>
        </w:rPr>
        <w:t xml:space="preserve">תחום </w:t>
      </w:r>
      <w:r w:rsidR="00971F3A">
        <w:rPr>
          <w:rFonts w:ascii="Arial" w:hAnsi="Arial" w:cs="Arial" w:hint="cs"/>
          <w:rtl/>
        </w:rPr>
        <w:t>מקצוע</w:t>
      </w:r>
      <w:r w:rsidR="00E86906">
        <w:rPr>
          <w:rFonts w:ascii="Arial" w:hAnsi="Arial" w:cs="Arial" w:hint="cs"/>
          <w:rtl/>
        </w:rPr>
        <w:t xml:space="preserve"> כאשר אחד מהחוקרים </w:t>
      </w:r>
      <w:r w:rsidR="007D5BF2">
        <w:rPr>
          <w:rFonts w:ascii="Arial" w:hAnsi="Arial" w:cs="Arial" w:hint="cs"/>
          <w:rtl/>
        </w:rPr>
        <w:t xml:space="preserve">שיצטרפו להיגוי </w:t>
      </w:r>
      <w:r w:rsidR="00E86906">
        <w:rPr>
          <w:rFonts w:ascii="Arial" w:hAnsi="Arial" w:cs="Arial" w:hint="cs"/>
          <w:rtl/>
        </w:rPr>
        <w:t xml:space="preserve">הוא יו"ר וועדת השיפוט. </w:t>
      </w:r>
      <w:r w:rsidR="00AC2A66">
        <w:rPr>
          <w:rFonts w:ascii="Arial" w:hAnsi="Arial" w:cs="Arial" w:hint="cs"/>
          <w:rtl/>
        </w:rPr>
        <w:t xml:space="preserve">מנוי חברי הוועדה אינו מוגבל לשנת עבודה אחת וייפסק רק על-ידי הודעה </w:t>
      </w:r>
      <w:r w:rsidR="00540593">
        <w:rPr>
          <w:rFonts w:ascii="Arial" w:hAnsi="Arial" w:cs="Arial" w:hint="cs"/>
          <w:rtl/>
        </w:rPr>
        <w:t>מטעם</w:t>
      </w:r>
      <w:r w:rsidR="00AC2A66">
        <w:rPr>
          <w:rFonts w:ascii="Arial" w:hAnsi="Arial" w:cs="Arial" w:hint="cs"/>
          <w:rtl/>
        </w:rPr>
        <w:t xml:space="preserve"> המדען הראשי על הפסקת כהונת החבר/יו"ר.</w:t>
      </w:r>
      <w:r>
        <w:rPr>
          <w:rFonts w:ascii="Arial" w:hAnsi="Arial" w:cs="Arial" w:hint="cs"/>
          <w:rtl/>
        </w:rPr>
        <w:t xml:space="preserve"> </w:t>
      </w:r>
    </w:p>
    <w:p w:rsidR="00EE618A" w:rsidRDefault="00EE618A" w:rsidP="00936E9F">
      <w:pPr>
        <w:spacing w:after="240" w:line="340" w:lineRule="exact"/>
        <w:rPr>
          <w:rFonts w:ascii="Arial" w:hAnsi="Arial" w:cs="Arial"/>
          <w:rtl/>
        </w:rPr>
      </w:pPr>
    </w:p>
    <w:p w:rsidR="00E30E56" w:rsidRDefault="00E86906" w:rsidP="00E86906">
      <w:pPr>
        <w:spacing w:after="120" w:line="340" w:lineRule="exact"/>
        <w:rPr>
          <w:rFonts w:ascii="Arial" w:hAnsi="Arial" w:cs="Arial"/>
          <w:b/>
          <w:bCs/>
          <w:u w:val="single"/>
          <w:rtl/>
        </w:rPr>
      </w:pPr>
      <w:r w:rsidRPr="00E86906">
        <w:rPr>
          <w:rFonts w:ascii="Arial" w:hAnsi="Arial" w:cs="Arial" w:hint="cs"/>
          <w:b/>
          <w:bCs/>
          <w:rtl/>
        </w:rPr>
        <w:t xml:space="preserve">3. </w:t>
      </w:r>
      <w:r w:rsidR="000D7092" w:rsidRPr="00E86906">
        <w:rPr>
          <w:rFonts w:ascii="Arial" w:hAnsi="Arial" w:cs="Arial"/>
          <w:b/>
          <w:bCs/>
          <w:u w:val="single"/>
          <w:rtl/>
        </w:rPr>
        <w:t xml:space="preserve">תפקידי </w:t>
      </w:r>
      <w:r w:rsidR="00663C23" w:rsidRPr="00E86906">
        <w:rPr>
          <w:rFonts w:ascii="Arial" w:hAnsi="Arial" w:cs="Arial" w:hint="cs"/>
          <w:b/>
          <w:bCs/>
          <w:u w:val="single"/>
          <w:rtl/>
        </w:rPr>
        <w:t>פורום</w:t>
      </w:r>
      <w:r w:rsidR="000D7092" w:rsidRPr="00E86906">
        <w:rPr>
          <w:rFonts w:ascii="Arial" w:hAnsi="Arial" w:cs="Arial"/>
          <w:b/>
          <w:bCs/>
          <w:u w:val="single"/>
          <w:rtl/>
        </w:rPr>
        <w:t xml:space="preserve"> ההיגוי</w:t>
      </w:r>
    </w:p>
    <w:p w:rsidR="00377C87" w:rsidRDefault="00E86906" w:rsidP="00E86906">
      <w:pPr>
        <w:spacing w:after="120" w:line="340" w:lineRule="exact"/>
        <w:ind w:left="3"/>
        <w:outlineLvl w:val="0"/>
        <w:rPr>
          <w:rFonts w:ascii="Arial" w:hAnsi="Arial" w:cs="Arial"/>
          <w:rtl/>
        </w:rPr>
      </w:pPr>
      <w:r>
        <w:rPr>
          <w:rFonts w:ascii="Arial" w:hAnsi="Arial" w:cs="Arial" w:hint="cs"/>
          <w:b/>
          <w:bCs/>
          <w:rtl/>
        </w:rPr>
        <w:t>3</w:t>
      </w:r>
      <w:r w:rsidR="000D7092" w:rsidRPr="000777E3">
        <w:rPr>
          <w:rFonts w:ascii="Arial" w:hAnsi="Arial" w:cs="Arial"/>
          <w:b/>
          <w:bCs/>
          <w:rtl/>
        </w:rPr>
        <w:t>.1</w:t>
      </w:r>
      <w:r w:rsidR="000D7092" w:rsidRPr="000777E3">
        <w:rPr>
          <w:rFonts w:ascii="Arial" w:hAnsi="Arial" w:cs="Arial"/>
          <w:rtl/>
        </w:rPr>
        <w:t xml:space="preserve">  </w:t>
      </w:r>
      <w:r w:rsidR="00377C87" w:rsidRPr="00377C87">
        <w:rPr>
          <w:rFonts w:ascii="Arial" w:hAnsi="Arial" w:cs="Arial" w:hint="cs"/>
          <w:b/>
          <w:bCs/>
          <w:u w:val="single"/>
          <w:rtl/>
        </w:rPr>
        <w:t xml:space="preserve">קביעת יעדי </w:t>
      </w:r>
      <w:r w:rsidR="00377C87" w:rsidRPr="000E265A">
        <w:rPr>
          <w:rFonts w:ascii="Arial" w:hAnsi="Arial" w:cs="Arial" w:hint="cs"/>
          <w:b/>
          <w:bCs/>
          <w:u w:val="single"/>
          <w:rtl/>
        </w:rPr>
        <w:t>המחקר</w:t>
      </w:r>
      <w:r w:rsidR="000E265A" w:rsidRPr="000E265A">
        <w:rPr>
          <w:rFonts w:ascii="Arial" w:hAnsi="Arial" w:cs="Arial" w:hint="cs"/>
          <w:b/>
          <w:bCs/>
          <w:u w:val="single"/>
          <w:rtl/>
        </w:rPr>
        <w:t xml:space="preserve"> לקול הקורא</w:t>
      </w:r>
    </w:p>
    <w:p w:rsidR="00670222" w:rsidRPr="000777E3" w:rsidRDefault="00FD2CDC" w:rsidP="00912151">
      <w:pPr>
        <w:spacing w:after="120" w:line="340" w:lineRule="exact"/>
        <w:ind w:left="3"/>
        <w:rPr>
          <w:rFonts w:ascii="Arial" w:hAnsi="Arial" w:cs="Arial"/>
        </w:rPr>
      </w:pPr>
      <w:r w:rsidRPr="000E265A">
        <w:rPr>
          <w:rFonts w:ascii="Arial" w:hAnsi="Arial" w:cs="Arial" w:hint="cs"/>
          <w:rtl/>
        </w:rPr>
        <w:t xml:space="preserve">על </w:t>
      </w:r>
      <w:r w:rsidR="00663C23">
        <w:rPr>
          <w:rFonts w:ascii="Arial" w:hAnsi="Arial" w:cs="Arial" w:hint="cs"/>
          <w:rtl/>
        </w:rPr>
        <w:t>פורום</w:t>
      </w:r>
      <w:r w:rsidR="000D7092" w:rsidRPr="000E265A">
        <w:rPr>
          <w:rFonts w:ascii="Arial" w:hAnsi="Arial" w:cs="Arial"/>
          <w:rtl/>
        </w:rPr>
        <w:t xml:space="preserve"> ההיגוי </w:t>
      </w:r>
      <w:r w:rsidRPr="000E265A">
        <w:rPr>
          <w:rFonts w:ascii="Arial" w:hAnsi="Arial" w:cs="Arial" w:hint="cs"/>
          <w:rtl/>
        </w:rPr>
        <w:t>לה</w:t>
      </w:r>
      <w:r w:rsidR="000D7092" w:rsidRPr="000E265A">
        <w:rPr>
          <w:rFonts w:ascii="Arial" w:hAnsi="Arial" w:cs="Arial"/>
          <w:rtl/>
        </w:rPr>
        <w:t>גדיר</w:t>
      </w:r>
      <w:r w:rsidR="000D7092" w:rsidRPr="0060333C">
        <w:rPr>
          <w:rFonts w:ascii="Arial" w:hAnsi="Arial" w:cs="Arial"/>
          <w:rtl/>
        </w:rPr>
        <w:t xml:space="preserve"> </w:t>
      </w:r>
      <w:r w:rsidR="007233C5" w:rsidRPr="0060333C">
        <w:rPr>
          <w:rFonts w:ascii="Arial" w:hAnsi="Arial" w:cs="Arial" w:hint="cs"/>
          <w:rtl/>
        </w:rPr>
        <w:t>מהם</w:t>
      </w:r>
      <w:r w:rsidR="000D7092" w:rsidRPr="0060333C">
        <w:rPr>
          <w:rFonts w:ascii="Arial" w:hAnsi="Arial" w:cs="Arial"/>
          <w:rtl/>
        </w:rPr>
        <w:t xml:space="preserve"> </w:t>
      </w:r>
      <w:r w:rsidR="007233C5" w:rsidRPr="0060333C">
        <w:rPr>
          <w:rFonts w:ascii="Arial" w:hAnsi="Arial" w:cs="Arial" w:hint="cs"/>
          <w:rtl/>
        </w:rPr>
        <w:t xml:space="preserve">הנושאים שבהם קיימים </w:t>
      </w:r>
      <w:r w:rsidR="000D7092" w:rsidRPr="0060333C">
        <w:rPr>
          <w:rFonts w:ascii="Arial" w:hAnsi="Arial" w:cs="Arial"/>
          <w:rtl/>
        </w:rPr>
        <w:t>פערי ידע המח</w:t>
      </w:r>
      <w:r w:rsidR="00670222" w:rsidRPr="0060333C">
        <w:rPr>
          <w:rFonts w:ascii="Arial" w:hAnsi="Arial" w:cs="Arial"/>
          <w:rtl/>
        </w:rPr>
        <w:t>י</w:t>
      </w:r>
      <w:r w:rsidR="000D7092" w:rsidRPr="0060333C">
        <w:rPr>
          <w:rFonts w:ascii="Arial" w:hAnsi="Arial" w:cs="Arial"/>
          <w:rtl/>
        </w:rPr>
        <w:t>יבים</w:t>
      </w:r>
      <w:r w:rsidR="00670222" w:rsidRPr="0060333C">
        <w:rPr>
          <w:rFonts w:ascii="Arial" w:hAnsi="Arial" w:cs="Arial"/>
          <w:rtl/>
        </w:rPr>
        <w:t xml:space="preserve"> ביצוע מו"פ בתחומו.</w:t>
      </w:r>
      <w:r w:rsidR="00670222" w:rsidRPr="000777E3">
        <w:rPr>
          <w:rFonts w:ascii="Arial" w:hAnsi="Arial" w:cs="Arial"/>
          <w:rtl/>
        </w:rPr>
        <w:t xml:space="preserve"> </w:t>
      </w:r>
      <w:r w:rsidR="00663C23">
        <w:rPr>
          <w:rFonts w:ascii="Arial" w:hAnsi="Arial" w:cs="Arial" w:hint="cs"/>
          <w:rtl/>
        </w:rPr>
        <w:t>פעם בשלוש שנים</w:t>
      </w:r>
      <w:r w:rsidR="0005458A">
        <w:rPr>
          <w:rFonts w:ascii="Arial" w:hAnsi="Arial" w:cs="Arial" w:hint="cs"/>
          <w:rtl/>
        </w:rPr>
        <w:t xml:space="preserve"> </w:t>
      </w:r>
      <w:r w:rsidR="002029A4">
        <w:rPr>
          <w:rFonts w:ascii="Arial" w:hAnsi="Arial" w:cs="Arial" w:hint="cs"/>
          <w:rtl/>
        </w:rPr>
        <w:t xml:space="preserve">יעדכן צוות ההגוי את </w:t>
      </w:r>
      <w:r w:rsidR="00670222" w:rsidRPr="000777E3">
        <w:rPr>
          <w:rFonts w:ascii="Arial" w:hAnsi="Arial" w:cs="Arial"/>
          <w:rtl/>
        </w:rPr>
        <w:t xml:space="preserve">רשימת יעדי מחקר </w:t>
      </w:r>
      <w:r w:rsidR="00540593">
        <w:rPr>
          <w:rFonts w:ascii="Arial" w:hAnsi="Arial" w:cs="Arial" w:hint="cs"/>
          <w:rtl/>
        </w:rPr>
        <w:t xml:space="preserve">שיאושררו ויותאמו על ידי המדען הראשי </w:t>
      </w:r>
      <w:r w:rsidR="000E265A">
        <w:rPr>
          <w:rFonts w:ascii="Arial" w:hAnsi="Arial" w:cs="Arial" w:hint="cs"/>
          <w:rtl/>
        </w:rPr>
        <w:t xml:space="preserve">בכפוף </w:t>
      </w:r>
      <w:r w:rsidR="00540593">
        <w:rPr>
          <w:rFonts w:ascii="Arial" w:hAnsi="Arial" w:cs="Arial" w:hint="cs"/>
          <w:rtl/>
        </w:rPr>
        <w:t>ליעדי המשרד ויפורסמו</w:t>
      </w:r>
      <w:r w:rsidR="002029A4">
        <w:rPr>
          <w:rFonts w:ascii="Arial" w:hAnsi="Arial" w:cs="Arial" w:hint="cs"/>
          <w:rtl/>
        </w:rPr>
        <w:t xml:space="preserve"> </w:t>
      </w:r>
      <w:r w:rsidR="007233C5" w:rsidRPr="000777E3">
        <w:rPr>
          <w:rFonts w:ascii="Arial" w:hAnsi="Arial" w:cs="Arial" w:hint="cs"/>
          <w:rtl/>
        </w:rPr>
        <w:t>במסגרת ה</w:t>
      </w:r>
      <w:r w:rsidR="00670222" w:rsidRPr="000777E3">
        <w:rPr>
          <w:rFonts w:ascii="Arial" w:hAnsi="Arial" w:cs="Arial"/>
          <w:rtl/>
        </w:rPr>
        <w:t xml:space="preserve">"קול הקורא" </w:t>
      </w:r>
      <w:r w:rsidR="007233C5" w:rsidRPr="000777E3">
        <w:rPr>
          <w:rFonts w:ascii="Arial" w:hAnsi="Arial" w:cs="Arial" w:hint="cs"/>
          <w:rtl/>
        </w:rPr>
        <w:t>השנתי המופץ</w:t>
      </w:r>
      <w:r w:rsidR="00670222" w:rsidRPr="000777E3">
        <w:rPr>
          <w:rFonts w:ascii="Arial" w:hAnsi="Arial" w:cs="Arial"/>
          <w:rtl/>
        </w:rPr>
        <w:t xml:space="preserve"> ע"י </w:t>
      </w:r>
      <w:r w:rsidR="009F6C39">
        <w:rPr>
          <w:rFonts w:ascii="Arial" w:hAnsi="Arial" w:cs="Arial" w:hint="cs"/>
          <w:rtl/>
        </w:rPr>
        <w:t>המדען</w:t>
      </w:r>
      <w:r w:rsidR="002029A4">
        <w:rPr>
          <w:rFonts w:ascii="Arial" w:hAnsi="Arial" w:cs="Arial" w:hint="cs"/>
          <w:rtl/>
        </w:rPr>
        <w:t xml:space="preserve"> בתחילת כל שנה</w:t>
      </w:r>
      <w:r w:rsidR="00670222" w:rsidRPr="000777E3">
        <w:rPr>
          <w:rFonts w:ascii="Arial" w:hAnsi="Arial" w:cs="Arial"/>
          <w:rtl/>
        </w:rPr>
        <w:t>.</w:t>
      </w:r>
      <w:r w:rsidR="007233C5" w:rsidRPr="000777E3">
        <w:rPr>
          <w:rFonts w:ascii="Arial" w:hAnsi="Arial" w:cs="Arial" w:hint="cs"/>
          <w:rtl/>
        </w:rPr>
        <w:t xml:space="preserve"> על בסיס ה</w:t>
      </w:r>
      <w:r w:rsidR="00826020">
        <w:rPr>
          <w:rFonts w:ascii="Arial" w:hAnsi="Arial" w:cs="Arial" w:hint="cs"/>
          <w:rtl/>
        </w:rPr>
        <w:t>"</w:t>
      </w:r>
      <w:r w:rsidR="007233C5" w:rsidRPr="000777E3">
        <w:rPr>
          <w:rFonts w:ascii="Arial" w:hAnsi="Arial" w:cs="Arial" w:hint="cs"/>
          <w:rtl/>
        </w:rPr>
        <w:t>קול הקורא</w:t>
      </w:r>
      <w:r w:rsidR="00826020">
        <w:rPr>
          <w:rFonts w:ascii="Arial" w:hAnsi="Arial" w:cs="Arial" w:hint="cs"/>
          <w:rtl/>
        </w:rPr>
        <w:t>"</w:t>
      </w:r>
      <w:r w:rsidR="007233C5" w:rsidRPr="000777E3">
        <w:rPr>
          <w:rFonts w:ascii="Arial" w:hAnsi="Arial" w:cs="Arial" w:hint="cs"/>
          <w:rtl/>
        </w:rPr>
        <w:t xml:space="preserve"> יוגשו הצעות </w:t>
      </w:r>
      <w:r w:rsidR="00663C23">
        <w:rPr>
          <w:rFonts w:ascii="Arial" w:hAnsi="Arial" w:cs="Arial" w:hint="cs"/>
          <w:rtl/>
        </w:rPr>
        <w:t>ה</w:t>
      </w:r>
      <w:r w:rsidR="007233C5" w:rsidRPr="000777E3">
        <w:rPr>
          <w:rFonts w:ascii="Arial" w:hAnsi="Arial" w:cs="Arial" w:hint="cs"/>
          <w:rtl/>
        </w:rPr>
        <w:t xml:space="preserve">מחקר בנושאים </w:t>
      </w:r>
      <w:r w:rsidR="009F6C39">
        <w:rPr>
          <w:rFonts w:ascii="Arial" w:hAnsi="Arial" w:cs="Arial" w:hint="cs"/>
          <w:rtl/>
        </w:rPr>
        <w:t>שהופיעו בקול הקורא</w:t>
      </w:r>
      <w:r w:rsidR="002029A4">
        <w:rPr>
          <w:rFonts w:ascii="Arial" w:hAnsi="Arial" w:cs="Arial" w:hint="cs"/>
          <w:rtl/>
        </w:rPr>
        <w:t>.</w:t>
      </w:r>
      <w:r w:rsidR="00481819">
        <w:rPr>
          <w:rFonts w:ascii="Arial" w:hAnsi="Arial" w:cs="Arial" w:hint="cs"/>
          <w:rtl/>
        </w:rPr>
        <w:t xml:space="preserve"> יעדים נוספים וספציפיים יכולים להיכל</w:t>
      </w:r>
      <w:r w:rsidR="00481819">
        <w:rPr>
          <w:rFonts w:ascii="Arial" w:hAnsi="Arial" w:cs="Arial" w:hint="eastAsia"/>
          <w:rtl/>
        </w:rPr>
        <w:t>ל</w:t>
      </w:r>
      <w:r w:rsidR="00481819">
        <w:rPr>
          <w:rFonts w:ascii="Arial" w:hAnsi="Arial" w:cs="Arial" w:hint="cs"/>
          <w:rtl/>
        </w:rPr>
        <w:t xml:space="preserve"> הנושאי מחקר מעודפים בהתאם לצרכים אד-הוק והנחיות המדען ופורום האסטרטגיה המשרדי.</w:t>
      </w:r>
      <w:r w:rsidR="0060333C">
        <w:rPr>
          <w:rFonts w:ascii="Arial" w:hAnsi="Arial" w:cs="Arial"/>
          <w:rtl/>
        </w:rPr>
        <w:br/>
      </w:r>
    </w:p>
    <w:p w:rsidR="00377C87" w:rsidRDefault="00E86906" w:rsidP="00E86906">
      <w:pPr>
        <w:spacing w:after="120" w:line="340" w:lineRule="exact"/>
        <w:ind w:left="3"/>
        <w:rPr>
          <w:rFonts w:ascii="Arial" w:hAnsi="Arial" w:cs="Arial"/>
          <w:rtl/>
        </w:rPr>
      </w:pPr>
      <w:r>
        <w:rPr>
          <w:rFonts w:ascii="Arial" w:hAnsi="Arial" w:cs="Arial" w:hint="cs"/>
          <w:b/>
          <w:bCs/>
          <w:rtl/>
        </w:rPr>
        <w:t>3</w:t>
      </w:r>
      <w:r w:rsidR="00931CC9" w:rsidRPr="000777E3">
        <w:rPr>
          <w:rFonts w:ascii="Arial" w:hAnsi="Arial" w:cs="Arial"/>
          <w:b/>
          <w:bCs/>
          <w:rtl/>
        </w:rPr>
        <w:t>.2</w:t>
      </w:r>
      <w:r w:rsidR="00931CC9" w:rsidRPr="000777E3">
        <w:rPr>
          <w:rFonts w:ascii="Arial" w:hAnsi="Arial" w:cs="Arial"/>
          <w:rtl/>
        </w:rPr>
        <w:t xml:space="preserve"> </w:t>
      </w:r>
      <w:r w:rsidR="00377C87">
        <w:rPr>
          <w:rFonts w:ascii="Arial" w:hAnsi="Arial" w:cs="Arial" w:hint="cs"/>
          <w:rtl/>
        </w:rPr>
        <w:t xml:space="preserve"> </w:t>
      </w:r>
      <w:r w:rsidR="00377C87" w:rsidRPr="00377C87">
        <w:rPr>
          <w:rFonts w:ascii="Arial" w:hAnsi="Arial" w:cs="Arial" w:hint="cs"/>
          <w:b/>
          <w:bCs/>
          <w:u w:val="single"/>
          <w:rtl/>
        </w:rPr>
        <w:t xml:space="preserve">הערכה ודרוג </w:t>
      </w:r>
      <w:r>
        <w:rPr>
          <w:rFonts w:ascii="Arial" w:hAnsi="Arial" w:cs="Arial" w:hint="cs"/>
          <w:b/>
          <w:bCs/>
          <w:u w:val="single"/>
          <w:rtl/>
        </w:rPr>
        <w:t xml:space="preserve">ראשוני של </w:t>
      </w:r>
      <w:r w:rsidR="00377C87" w:rsidRPr="00377C87">
        <w:rPr>
          <w:rFonts w:ascii="Arial" w:hAnsi="Arial" w:cs="Arial" w:hint="cs"/>
          <w:b/>
          <w:bCs/>
          <w:u w:val="single"/>
          <w:rtl/>
        </w:rPr>
        <w:t>הצעות המחקר</w:t>
      </w:r>
      <w:r w:rsidR="00BE669F">
        <w:rPr>
          <w:rFonts w:ascii="Arial" w:hAnsi="Arial" w:cs="Arial" w:hint="cs"/>
          <w:b/>
          <w:bCs/>
          <w:u w:val="single"/>
          <w:rtl/>
        </w:rPr>
        <w:t xml:space="preserve"> להלן: "פעימה ראשונה"</w:t>
      </w:r>
      <w:r w:rsidR="00627843" w:rsidRPr="00627843">
        <w:rPr>
          <w:rFonts w:ascii="Arial" w:hAnsi="Arial" w:cs="Arial" w:hint="cs"/>
          <w:b/>
          <w:bCs/>
          <w:u w:val="single"/>
          <w:rtl/>
        </w:rPr>
        <w:t xml:space="preserve"> </w:t>
      </w:r>
    </w:p>
    <w:p w:rsidR="00FE3D24" w:rsidRDefault="00E07076" w:rsidP="00E86906">
      <w:pPr>
        <w:spacing w:after="120" w:line="340" w:lineRule="exact"/>
        <w:ind w:left="3"/>
        <w:rPr>
          <w:rFonts w:ascii="Arial" w:hAnsi="Arial" w:cs="Arial"/>
          <w:rtl/>
        </w:rPr>
      </w:pPr>
      <w:r>
        <w:rPr>
          <w:rFonts w:ascii="Arial" w:hAnsi="Arial" w:cs="Arial" w:hint="cs"/>
          <w:rtl/>
        </w:rPr>
        <w:t xml:space="preserve">הצעות </w:t>
      </w:r>
      <w:r w:rsidR="00CF09EC">
        <w:rPr>
          <w:rFonts w:ascii="Arial" w:hAnsi="Arial" w:cs="Arial" w:hint="cs"/>
          <w:rtl/>
        </w:rPr>
        <w:t>ה</w:t>
      </w:r>
      <w:r w:rsidR="00663C23">
        <w:rPr>
          <w:rFonts w:ascii="Arial" w:hAnsi="Arial" w:cs="Arial" w:hint="cs"/>
          <w:rtl/>
        </w:rPr>
        <w:t>מחקר</w:t>
      </w:r>
      <w:r w:rsidR="00627843">
        <w:rPr>
          <w:rFonts w:ascii="Arial" w:hAnsi="Arial" w:cs="Arial" w:hint="cs"/>
          <w:rtl/>
        </w:rPr>
        <w:t xml:space="preserve"> לאחר קליטתן</w:t>
      </w:r>
      <w:r w:rsidR="00CF09EC">
        <w:rPr>
          <w:rFonts w:ascii="Arial" w:hAnsi="Arial" w:cs="Arial" w:hint="cs"/>
          <w:rtl/>
        </w:rPr>
        <w:t>,</w:t>
      </w:r>
      <w:r>
        <w:rPr>
          <w:rFonts w:ascii="Arial" w:hAnsi="Arial" w:cs="Arial" w:hint="cs"/>
          <w:rtl/>
        </w:rPr>
        <w:t xml:space="preserve"> </w:t>
      </w:r>
      <w:r w:rsidR="00627843">
        <w:rPr>
          <w:rFonts w:ascii="Arial" w:hAnsi="Arial" w:cs="Arial" w:hint="cs"/>
          <w:rtl/>
        </w:rPr>
        <w:t>תופצנה</w:t>
      </w:r>
      <w:r>
        <w:rPr>
          <w:rFonts w:ascii="Arial" w:hAnsi="Arial" w:cs="Arial" w:hint="cs"/>
          <w:rtl/>
        </w:rPr>
        <w:t xml:space="preserve"> </w:t>
      </w:r>
      <w:r w:rsidR="00D961A7">
        <w:rPr>
          <w:rFonts w:ascii="Arial" w:hAnsi="Arial" w:cs="Arial" w:hint="cs"/>
          <w:rtl/>
        </w:rPr>
        <w:t xml:space="preserve">לחברי </w:t>
      </w:r>
      <w:r w:rsidR="00663C23">
        <w:rPr>
          <w:rFonts w:ascii="Arial" w:hAnsi="Arial" w:cs="Arial" w:hint="cs"/>
          <w:rtl/>
        </w:rPr>
        <w:t>פורום</w:t>
      </w:r>
      <w:r w:rsidR="00627843">
        <w:rPr>
          <w:rFonts w:ascii="Arial" w:hAnsi="Arial" w:cs="Arial" w:hint="cs"/>
          <w:rtl/>
        </w:rPr>
        <w:t xml:space="preserve"> ההיגוי</w:t>
      </w:r>
      <w:r w:rsidR="00CF09EC">
        <w:rPr>
          <w:rFonts w:ascii="Arial" w:hAnsi="Arial" w:cs="Arial" w:hint="cs"/>
          <w:rtl/>
        </w:rPr>
        <w:t>.</w:t>
      </w:r>
      <w:r>
        <w:rPr>
          <w:rFonts w:ascii="Arial" w:hAnsi="Arial" w:cs="Arial" w:hint="cs"/>
          <w:rtl/>
        </w:rPr>
        <w:t xml:space="preserve">  </w:t>
      </w:r>
      <w:r w:rsidRPr="007064B9">
        <w:rPr>
          <w:rFonts w:ascii="Arial" w:hAnsi="Arial" w:cs="Arial" w:hint="cs"/>
          <w:rtl/>
        </w:rPr>
        <w:t>בסיום הד</w:t>
      </w:r>
      <w:r>
        <w:rPr>
          <w:rFonts w:ascii="Arial" w:hAnsi="Arial" w:cs="Arial" w:hint="cs"/>
          <w:rtl/>
        </w:rPr>
        <w:t>יון בכל הצעה והצעה</w:t>
      </w:r>
      <w:r w:rsidR="00931CC9" w:rsidRPr="00C61689">
        <w:rPr>
          <w:rFonts w:ascii="Arial" w:hAnsi="Arial" w:cs="Arial"/>
          <w:rtl/>
        </w:rPr>
        <w:t xml:space="preserve"> </w:t>
      </w:r>
      <w:r>
        <w:rPr>
          <w:rFonts w:ascii="Arial" w:hAnsi="Arial" w:cs="Arial" w:hint="cs"/>
          <w:rtl/>
        </w:rPr>
        <w:t xml:space="preserve">יקבע הצוות ציון כללי להצעה כמפורט </w:t>
      </w:r>
      <w:r w:rsidR="00627843">
        <w:rPr>
          <w:rFonts w:ascii="Arial" w:hAnsi="Arial" w:cs="Arial" w:hint="cs"/>
          <w:rtl/>
        </w:rPr>
        <w:t>בהמשך</w:t>
      </w:r>
      <w:r>
        <w:rPr>
          <w:rFonts w:ascii="Arial" w:hAnsi="Arial" w:cs="Arial" w:hint="cs"/>
          <w:rtl/>
        </w:rPr>
        <w:t>. ציון כללי זה ישפיע על דירוגה</w:t>
      </w:r>
      <w:r w:rsidR="00FE3D24">
        <w:rPr>
          <w:rFonts w:ascii="Arial" w:hAnsi="Arial" w:cs="Arial" w:hint="cs"/>
          <w:rtl/>
        </w:rPr>
        <w:t xml:space="preserve"> ואישורה</w:t>
      </w:r>
      <w:r>
        <w:rPr>
          <w:rFonts w:ascii="Arial" w:hAnsi="Arial" w:cs="Arial" w:hint="cs"/>
          <w:rtl/>
        </w:rPr>
        <w:t xml:space="preserve"> הסופי של הצעת המחקר</w:t>
      </w:r>
      <w:r w:rsidR="00663C23">
        <w:rPr>
          <w:rFonts w:ascii="Arial" w:hAnsi="Arial" w:cs="Arial" w:hint="cs"/>
          <w:rtl/>
        </w:rPr>
        <w:t xml:space="preserve"> ויהווה 25% מהציון הסופי לו תזכה הצעת המחקר.</w:t>
      </w:r>
      <w:r>
        <w:rPr>
          <w:rFonts w:ascii="Arial" w:hAnsi="Arial" w:cs="Arial" w:hint="cs"/>
          <w:rtl/>
        </w:rPr>
        <w:t xml:space="preserve"> דרוג ההצעות שהוגשו ל</w:t>
      </w:r>
      <w:r w:rsidR="00663C23">
        <w:rPr>
          <w:rFonts w:ascii="Arial" w:hAnsi="Arial" w:cs="Arial" w:hint="cs"/>
          <w:rtl/>
        </w:rPr>
        <w:t>פורום</w:t>
      </w:r>
      <w:r w:rsidR="009F6C39">
        <w:rPr>
          <w:rFonts w:ascii="Arial" w:hAnsi="Arial" w:cs="Arial" w:hint="cs"/>
          <w:rtl/>
        </w:rPr>
        <w:t xml:space="preserve"> ההיגוי</w:t>
      </w:r>
      <w:r>
        <w:rPr>
          <w:rFonts w:ascii="Arial" w:hAnsi="Arial" w:cs="Arial" w:hint="cs"/>
          <w:rtl/>
        </w:rPr>
        <w:t xml:space="preserve"> יעשה על פי סדר יורד</w:t>
      </w:r>
      <w:r w:rsidR="00D46315">
        <w:rPr>
          <w:rFonts w:ascii="Arial" w:hAnsi="Arial" w:cs="Arial" w:hint="cs"/>
          <w:rtl/>
        </w:rPr>
        <w:t xml:space="preserve"> של הציונים.</w:t>
      </w:r>
      <w:r w:rsidR="009002E0">
        <w:rPr>
          <w:rFonts w:ascii="Arial" w:hAnsi="Arial" w:cs="Arial" w:hint="cs"/>
          <w:rtl/>
        </w:rPr>
        <w:t xml:space="preserve"> רק חברי </w:t>
      </w:r>
      <w:r w:rsidR="00663C23">
        <w:rPr>
          <w:rFonts w:ascii="Arial" w:hAnsi="Arial" w:cs="Arial" w:hint="cs"/>
          <w:rtl/>
        </w:rPr>
        <w:t>פורום</w:t>
      </w:r>
      <w:r w:rsidR="009002E0">
        <w:rPr>
          <w:rFonts w:ascii="Arial" w:hAnsi="Arial" w:cs="Arial" w:hint="cs"/>
          <w:rtl/>
        </w:rPr>
        <w:t xml:space="preserve"> שיהיו שותפים באופן פעיל בישיבות </w:t>
      </w:r>
      <w:r w:rsidR="00663C23">
        <w:rPr>
          <w:rFonts w:ascii="Arial" w:hAnsi="Arial" w:cs="Arial" w:hint="cs"/>
          <w:rtl/>
        </w:rPr>
        <w:t xml:space="preserve">ובדיון </w:t>
      </w:r>
      <w:r w:rsidR="009002E0">
        <w:rPr>
          <w:rFonts w:ascii="Arial" w:hAnsi="Arial" w:cs="Arial" w:hint="cs"/>
          <w:rtl/>
        </w:rPr>
        <w:t xml:space="preserve">יוכלו לדרג את </w:t>
      </w:r>
      <w:r w:rsidR="009002E0">
        <w:rPr>
          <w:rFonts w:ascii="Arial" w:hAnsi="Arial" w:cs="Arial" w:hint="cs"/>
          <w:rtl/>
        </w:rPr>
        <w:lastRenderedPageBreak/>
        <w:t xml:space="preserve">ההצעות. חבר </w:t>
      </w:r>
      <w:r w:rsidR="00C37D5B">
        <w:rPr>
          <w:rFonts w:ascii="Arial" w:hAnsi="Arial" w:cs="Arial" w:hint="cs"/>
          <w:rtl/>
        </w:rPr>
        <w:t>פורום</w:t>
      </w:r>
      <w:r w:rsidR="009002E0">
        <w:rPr>
          <w:rFonts w:ascii="Arial" w:hAnsi="Arial" w:cs="Arial" w:hint="cs"/>
          <w:rtl/>
        </w:rPr>
        <w:t xml:space="preserve"> היגוי שיאלץ להעדר מהישיבה לא יוכל להעביר את דירוגו ליו"ר הוועדה ולא יילקח בחשבון.</w:t>
      </w:r>
      <w:r w:rsidR="009002E0" w:rsidRPr="007064B9">
        <w:rPr>
          <w:rFonts w:ascii="Arial" w:hAnsi="Arial" w:cs="Arial" w:hint="cs"/>
          <w:rtl/>
        </w:rPr>
        <w:t xml:space="preserve">  </w:t>
      </w:r>
    </w:p>
    <w:p w:rsidR="00113877" w:rsidRDefault="00113877" w:rsidP="00E86906">
      <w:pPr>
        <w:spacing w:after="120" w:line="340" w:lineRule="exact"/>
        <w:ind w:left="3"/>
        <w:rPr>
          <w:rFonts w:ascii="Arial" w:hAnsi="Arial" w:cs="Arial"/>
          <w:rtl/>
        </w:rPr>
      </w:pPr>
    </w:p>
    <w:p w:rsidR="00690DDC" w:rsidRDefault="00FE3D24" w:rsidP="00E86906">
      <w:pPr>
        <w:spacing w:after="80" w:line="340" w:lineRule="exact"/>
        <w:ind w:left="3"/>
        <w:rPr>
          <w:rFonts w:ascii="Arial" w:hAnsi="Arial" w:cs="Arial"/>
        </w:rPr>
      </w:pPr>
      <w:r w:rsidRPr="004F13FF">
        <w:rPr>
          <w:rFonts w:ascii="Arial" w:hAnsi="Arial" w:cs="Arial" w:hint="cs"/>
          <w:rtl/>
        </w:rPr>
        <w:t>קביע</w:t>
      </w:r>
      <w:r w:rsidR="00BA3F03" w:rsidRPr="004F13FF">
        <w:rPr>
          <w:rFonts w:ascii="Arial" w:hAnsi="Arial" w:cs="Arial" w:hint="cs"/>
          <w:rtl/>
        </w:rPr>
        <w:t>ת</w:t>
      </w:r>
      <w:r w:rsidRPr="004F13FF">
        <w:rPr>
          <w:rFonts w:ascii="Arial" w:hAnsi="Arial" w:cs="Arial" w:hint="cs"/>
          <w:rtl/>
        </w:rPr>
        <w:t xml:space="preserve"> ה</w:t>
      </w:r>
      <w:r w:rsidR="00377C87" w:rsidRPr="004F13FF">
        <w:rPr>
          <w:rFonts w:ascii="Arial" w:hAnsi="Arial" w:cs="Arial" w:hint="cs"/>
          <w:rtl/>
        </w:rPr>
        <w:t xml:space="preserve">ציון </w:t>
      </w:r>
      <w:r w:rsidRPr="004F13FF">
        <w:rPr>
          <w:rFonts w:ascii="Arial" w:hAnsi="Arial" w:cs="Arial" w:hint="cs"/>
          <w:rtl/>
        </w:rPr>
        <w:t>ה</w:t>
      </w:r>
      <w:r w:rsidR="00377C87" w:rsidRPr="004F13FF">
        <w:rPr>
          <w:rFonts w:ascii="Arial" w:hAnsi="Arial" w:cs="Arial" w:hint="cs"/>
          <w:rtl/>
        </w:rPr>
        <w:t xml:space="preserve">כללי </w:t>
      </w:r>
      <w:r w:rsidRPr="004F13FF">
        <w:rPr>
          <w:rFonts w:ascii="Arial" w:hAnsi="Arial" w:cs="Arial" w:hint="cs"/>
          <w:rtl/>
        </w:rPr>
        <w:t>ש</w:t>
      </w:r>
      <w:r w:rsidR="00377C87" w:rsidRPr="004F13FF">
        <w:rPr>
          <w:rFonts w:ascii="Arial" w:hAnsi="Arial" w:cs="Arial" w:hint="cs"/>
          <w:rtl/>
        </w:rPr>
        <w:t>ל</w:t>
      </w:r>
      <w:r w:rsidRPr="004F13FF">
        <w:rPr>
          <w:rFonts w:ascii="Arial" w:hAnsi="Arial" w:cs="Arial" w:hint="cs"/>
          <w:rtl/>
        </w:rPr>
        <w:t xml:space="preserve"> </w:t>
      </w:r>
      <w:r w:rsidR="00377C87" w:rsidRPr="004F13FF">
        <w:rPr>
          <w:rFonts w:ascii="Arial" w:hAnsi="Arial" w:cs="Arial" w:hint="cs"/>
          <w:rtl/>
        </w:rPr>
        <w:t>כל הצעה בנפרד</w:t>
      </w:r>
      <w:r w:rsidRPr="004F13FF">
        <w:rPr>
          <w:rFonts w:ascii="Arial" w:hAnsi="Arial" w:cs="Arial" w:hint="cs"/>
          <w:rtl/>
        </w:rPr>
        <w:t xml:space="preserve"> תעשה</w:t>
      </w:r>
      <w:r w:rsidR="00845A59" w:rsidRPr="004F13FF">
        <w:rPr>
          <w:rFonts w:ascii="Arial" w:hAnsi="Arial" w:cs="Arial" w:hint="cs"/>
          <w:rtl/>
        </w:rPr>
        <w:t xml:space="preserve"> בהתחשב</w:t>
      </w:r>
      <w:r w:rsidR="00931CC9" w:rsidRPr="004F13FF">
        <w:rPr>
          <w:rFonts w:ascii="Arial" w:hAnsi="Arial" w:cs="Arial"/>
          <w:rtl/>
        </w:rPr>
        <w:t xml:space="preserve"> </w:t>
      </w:r>
      <w:r w:rsidR="00845A59" w:rsidRPr="004F13FF">
        <w:rPr>
          <w:rFonts w:ascii="Arial" w:hAnsi="Arial" w:cs="Arial" w:hint="cs"/>
          <w:rtl/>
        </w:rPr>
        <w:t>ב</w:t>
      </w:r>
      <w:r w:rsidR="00931CC9" w:rsidRPr="004F13FF">
        <w:rPr>
          <w:rFonts w:ascii="Arial" w:hAnsi="Arial" w:cs="Arial"/>
          <w:rtl/>
        </w:rPr>
        <w:t xml:space="preserve">קריטריונים </w:t>
      </w:r>
      <w:r w:rsidR="00BE669F">
        <w:rPr>
          <w:rFonts w:ascii="Arial" w:hAnsi="Arial" w:cs="Arial" w:hint="cs"/>
          <w:rtl/>
        </w:rPr>
        <w:t xml:space="preserve">ובמשקולות </w:t>
      </w:r>
      <w:r w:rsidR="00931CC9" w:rsidRPr="004F13FF">
        <w:rPr>
          <w:rFonts w:ascii="Arial" w:hAnsi="Arial" w:cs="Arial"/>
          <w:rtl/>
        </w:rPr>
        <w:t>הבאים:</w:t>
      </w:r>
    </w:p>
    <w:p w:rsidR="00FE3D24" w:rsidRPr="004F13FF" w:rsidRDefault="00C37D5B" w:rsidP="00BE669F">
      <w:pPr>
        <w:numPr>
          <w:ilvl w:val="0"/>
          <w:numId w:val="9"/>
        </w:numPr>
        <w:tabs>
          <w:tab w:val="clear" w:pos="1466"/>
          <w:tab w:val="num" w:pos="3"/>
        </w:tabs>
        <w:spacing w:after="80" w:line="340" w:lineRule="exact"/>
        <w:ind w:left="3" w:firstLine="0"/>
        <w:rPr>
          <w:rFonts w:ascii="Arial" w:hAnsi="Arial" w:cs="Arial"/>
          <w:rtl/>
        </w:rPr>
      </w:pPr>
      <w:r w:rsidRPr="00C37D5B">
        <w:rPr>
          <w:rFonts w:ascii="Arial" w:hAnsi="Arial" w:cs="Arial"/>
          <w:rtl/>
        </w:rPr>
        <w:t>תרומת הידע שיפותח, באם המחקר יצליח, וישימותו לחקלאות ישראל</w:t>
      </w:r>
      <w:r>
        <w:rPr>
          <w:rFonts w:ascii="Arial" w:hAnsi="Arial" w:cs="Arial"/>
        </w:rPr>
        <w:t>)</w:t>
      </w:r>
      <w:r w:rsidR="00483FDB" w:rsidRPr="004F13FF" w:rsidDel="00483FDB">
        <w:rPr>
          <w:rFonts w:ascii="Arial" w:hAnsi="Arial" w:cs="Arial"/>
        </w:rPr>
        <w:t xml:space="preserve"> </w:t>
      </w:r>
      <w:r w:rsidR="00736795" w:rsidRPr="004F13FF">
        <w:rPr>
          <w:rFonts w:ascii="Arial" w:hAnsi="Arial" w:cs="Arial" w:hint="cs"/>
          <w:rtl/>
        </w:rPr>
        <w:t xml:space="preserve">50% </w:t>
      </w:r>
      <w:r>
        <w:rPr>
          <w:rFonts w:ascii="Arial" w:hAnsi="Arial" w:cs="Arial" w:hint="cs"/>
          <w:rtl/>
        </w:rPr>
        <w:t>מהציון הכולל).</w:t>
      </w:r>
    </w:p>
    <w:p w:rsidR="00931CC9" w:rsidRPr="009002E0" w:rsidRDefault="00C37D5B" w:rsidP="00BE669F">
      <w:pPr>
        <w:numPr>
          <w:ilvl w:val="0"/>
          <w:numId w:val="9"/>
        </w:numPr>
        <w:tabs>
          <w:tab w:val="clear" w:pos="1466"/>
          <w:tab w:val="num" w:pos="3"/>
        </w:tabs>
        <w:spacing w:after="80" w:line="340" w:lineRule="exact"/>
        <w:ind w:left="3" w:firstLine="0"/>
        <w:rPr>
          <w:rFonts w:ascii="Arial" w:hAnsi="Arial" w:cs="Arial"/>
        </w:rPr>
      </w:pPr>
      <w:r w:rsidRPr="00C37D5B">
        <w:rPr>
          <w:rFonts w:ascii="Arial" w:hAnsi="Arial" w:cs="Arial"/>
          <w:rtl/>
        </w:rPr>
        <w:t>תרומת הידע שיפותח, באם המחקר יצליח, והפוטנציאל הגלום בו למסחור בינלאומי</w:t>
      </w:r>
      <w:r>
        <w:rPr>
          <w:rFonts w:ascii="Arial" w:hAnsi="Arial" w:cs="Arial" w:hint="cs"/>
          <w:rtl/>
        </w:rPr>
        <w:t xml:space="preserve"> (1</w:t>
      </w:r>
      <w:r w:rsidR="009002E0">
        <w:rPr>
          <w:rFonts w:ascii="Arial" w:hAnsi="Arial" w:cs="Arial" w:hint="cs"/>
          <w:rtl/>
        </w:rPr>
        <w:t>0%</w:t>
      </w:r>
      <w:r w:rsidR="009002E0">
        <w:rPr>
          <w:rFonts w:ascii="Arial" w:hAnsi="Arial" w:cs="Arial"/>
        </w:rPr>
        <w:t xml:space="preserve"> </w:t>
      </w:r>
      <w:r>
        <w:rPr>
          <w:rFonts w:ascii="Arial" w:hAnsi="Arial" w:cs="Arial" w:hint="cs"/>
          <w:rtl/>
        </w:rPr>
        <w:t>מהציון הכולל).</w:t>
      </w:r>
      <w:r w:rsidR="009002E0">
        <w:rPr>
          <w:rFonts w:ascii="Arial" w:hAnsi="Arial" w:cs="Arial" w:hint="cs"/>
          <w:rtl/>
        </w:rPr>
        <w:t xml:space="preserve">  </w:t>
      </w:r>
    </w:p>
    <w:p w:rsidR="00C37D5B" w:rsidRDefault="00F73C1E" w:rsidP="00291D3F">
      <w:pPr>
        <w:numPr>
          <w:ilvl w:val="0"/>
          <w:numId w:val="9"/>
        </w:numPr>
        <w:tabs>
          <w:tab w:val="clear" w:pos="1466"/>
          <w:tab w:val="num" w:pos="3"/>
        </w:tabs>
        <w:spacing w:after="80" w:line="340" w:lineRule="exact"/>
        <w:ind w:left="3" w:firstLine="0"/>
        <w:rPr>
          <w:rFonts w:ascii="Arial" w:hAnsi="Arial" w:cs="Arial"/>
        </w:rPr>
      </w:pPr>
      <w:r w:rsidRPr="004F13FF">
        <w:rPr>
          <w:rFonts w:ascii="Arial" w:hAnsi="Arial" w:cs="Arial"/>
          <w:rtl/>
        </w:rPr>
        <w:t>מידת החדשנות של הצעת מחקר</w:t>
      </w:r>
      <w:r w:rsidR="009002E0">
        <w:rPr>
          <w:rFonts w:ascii="Arial" w:hAnsi="Arial" w:cs="Arial" w:hint="cs"/>
          <w:rtl/>
        </w:rPr>
        <w:t xml:space="preserve"> </w:t>
      </w:r>
      <w:r w:rsidR="00C37D5B">
        <w:rPr>
          <w:rFonts w:ascii="Arial" w:hAnsi="Arial" w:cs="Arial" w:hint="cs"/>
          <w:rtl/>
        </w:rPr>
        <w:t>(</w:t>
      </w:r>
      <w:r w:rsidR="00291D3F">
        <w:rPr>
          <w:rFonts w:ascii="Arial" w:hAnsi="Arial" w:cs="Arial" w:hint="cs"/>
          <w:rtl/>
        </w:rPr>
        <w:t>2</w:t>
      </w:r>
      <w:r w:rsidR="008E6EFD" w:rsidRPr="008E6EFD">
        <w:rPr>
          <w:rFonts w:ascii="Arial" w:hAnsi="Arial" w:cs="Arial"/>
          <w:rtl/>
        </w:rPr>
        <w:t>0%</w:t>
      </w:r>
      <w:r w:rsidR="009002E0">
        <w:rPr>
          <w:rFonts w:ascii="Arial" w:hAnsi="Arial" w:cs="Arial" w:hint="cs"/>
          <w:rtl/>
        </w:rPr>
        <w:t xml:space="preserve"> </w:t>
      </w:r>
      <w:r w:rsidR="00C37D5B">
        <w:rPr>
          <w:rFonts w:ascii="Arial" w:hAnsi="Arial" w:cs="Arial" w:hint="cs"/>
          <w:rtl/>
        </w:rPr>
        <w:t>מהציון הכולל).</w:t>
      </w:r>
    </w:p>
    <w:p w:rsidR="00291D3F" w:rsidRDefault="00291D3F" w:rsidP="00291D3F">
      <w:pPr>
        <w:numPr>
          <w:ilvl w:val="0"/>
          <w:numId w:val="9"/>
        </w:numPr>
        <w:tabs>
          <w:tab w:val="clear" w:pos="1466"/>
          <w:tab w:val="num" w:pos="3"/>
        </w:tabs>
        <w:spacing w:after="80" w:line="340" w:lineRule="exact"/>
        <w:ind w:left="3" w:firstLine="0"/>
        <w:rPr>
          <w:rFonts w:ascii="Arial" w:hAnsi="Arial" w:cs="Arial"/>
        </w:rPr>
      </w:pPr>
      <w:r>
        <w:rPr>
          <w:rFonts w:ascii="Arial" w:hAnsi="Arial" w:cs="Arial" w:hint="cs"/>
          <w:rtl/>
        </w:rPr>
        <w:t>סיכויי הצלחה</w:t>
      </w:r>
      <w:r w:rsidRPr="004F13FF">
        <w:rPr>
          <w:rFonts w:ascii="Arial" w:hAnsi="Arial" w:cs="Arial"/>
          <w:rtl/>
        </w:rPr>
        <w:t xml:space="preserve"> של הצעת מחקר</w:t>
      </w:r>
      <w:r>
        <w:rPr>
          <w:rFonts w:ascii="Arial" w:hAnsi="Arial" w:cs="Arial" w:hint="cs"/>
          <w:rtl/>
        </w:rPr>
        <w:t xml:space="preserve"> (2</w:t>
      </w:r>
      <w:r w:rsidRPr="008E6EFD">
        <w:rPr>
          <w:rFonts w:ascii="Arial" w:hAnsi="Arial" w:cs="Arial"/>
          <w:rtl/>
        </w:rPr>
        <w:t>0%</w:t>
      </w:r>
      <w:r>
        <w:rPr>
          <w:rFonts w:ascii="Arial" w:hAnsi="Arial" w:cs="Arial" w:hint="cs"/>
          <w:rtl/>
        </w:rPr>
        <w:t xml:space="preserve"> מהציון הכולל).</w:t>
      </w:r>
    </w:p>
    <w:p w:rsidR="00F73C1E" w:rsidRDefault="00C37D5B" w:rsidP="006B1905">
      <w:pPr>
        <w:numPr>
          <w:ilvl w:val="0"/>
          <w:numId w:val="9"/>
        </w:numPr>
        <w:tabs>
          <w:tab w:val="clear" w:pos="1466"/>
          <w:tab w:val="num" w:pos="3"/>
        </w:tabs>
        <w:spacing w:after="80" w:line="340" w:lineRule="exact"/>
        <w:ind w:left="3" w:firstLine="0"/>
        <w:rPr>
          <w:rFonts w:ascii="Arial" w:hAnsi="Arial" w:cs="Arial"/>
        </w:rPr>
      </w:pPr>
      <w:r>
        <w:rPr>
          <w:rFonts w:ascii="Arial" w:hAnsi="Arial" w:cs="Arial" w:hint="cs"/>
          <w:rtl/>
        </w:rPr>
        <w:t xml:space="preserve">פורום היגוי "פיתוח" </w:t>
      </w:r>
      <w:r w:rsidR="005C0E6C">
        <w:rPr>
          <w:rFonts w:ascii="Arial" w:hAnsi="Arial" w:cs="Arial" w:hint="cs"/>
          <w:rtl/>
        </w:rPr>
        <w:t xml:space="preserve">(אם קיים בשנה נתונה) </w:t>
      </w:r>
      <w:r>
        <w:rPr>
          <w:rFonts w:ascii="Arial" w:hAnsi="Arial" w:cs="Arial" w:hint="cs"/>
          <w:rtl/>
        </w:rPr>
        <w:t xml:space="preserve">לא יתייחס לקריטריון החדשנות. בדיוניו קריטריונים א' וב' </w:t>
      </w:r>
      <w:r w:rsidR="00291D3F">
        <w:rPr>
          <w:rFonts w:ascii="Arial" w:hAnsi="Arial" w:cs="Arial" w:hint="cs"/>
          <w:rtl/>
        </w:rPr>
        <w:t>ו</w:t>
      </w:r>
      <w:r w:rsidR="006B1905">
        <w:rPr>
          <w:rFonts w:ascii="Arial" w:hAnsi="Arial" w:cs="Arial" w:hint="cs"/>
          <w:rtl/>
        </w:rPr>
        <w:t>ד</w:t>
      </w:r>
      <w:r w:rsidR="00291D3F">
        <w:rPr>
          <w:rFonts w:ascii="Arial" w:hAnsi="Arial" w:cs="Arial" w:hint="cs"/>
          <w:rtl/>
        </w:rPr>
        <w:t xml:space="preserve">' </w:t>
      </w:r>
      <w:r>
        <w:rPr>
          <w:rFonts w:ascii="Arial" w:hAnsi="Arial" w:cs="Arial" w:hint="cs"/>
          <w:rtl/>
        </w:rPr>
        <w:t xml:space="preserve">המוזכרים מעלה יהוו כול אחד </w:t>
      </w:r>
      <w:r w:rsidR="00291D3F">
        <w:rPr>
          <w:rFonts w:ascii="Arial" w:hAnsi="Arial" w:cs="Arial" w:hint="cs"/>
          <w:rtl/>
        </w:rPr>
        <w:t>33.3</w:t>
      </w:r>
      <w:r>
        <w:rPr>
          <w:rFonts w:ascii="Arial" w:hAnsi="Arial" w:cs="Arial" w:hint="cs"/>
          <w:rtl/>
        </w:rPr>
        <w:t>% מהציון הכולל הסופי להצעה.</w:t>
      </w:r>
      <w:r w:rsidR="008E6EFD" w:rsidRPr="008E6EFD">
        <w:rPr>
          <w:rFonts w:ascii="Arial" w:hAnsi="Arial" w:cs="Arial"/>
          <w:rtl/>
        </w:rPr>
        <w:t xml:space="preserve"> </w:t>
      </w:r>
    </w:p>
    <w:p w:rsidR="00736795" w:rsidRDefault="008E6EFD" w:rsidP="00BE669F">
      <w:pPr>
        <w:spacing w:after="120" w:line="340" w:lineRule="exact"/>
        <w:ind w:left="3"/>
        <w:rPr>
          <w:rFonts w:ascii="Arial" w:hAnsi="Arial" w:cs="Arial"/>
          <w:b/>
          <w:bCs/>
          <w:sz w:val="28"/>
          <w:szCs w:val="28"/>
          <w:u w:val="single"/>
          <w:rtl/>
        </w:rPr>
      </w:pPr>
      <w:r>
        <w:rPr>
          <w:rFonts w:ascii="Arial" w:hAnsi="Arial" w:cs="Arial" w:hint="eastAsia"/>
          <w:rtl/>
        </w:rPr>
        <w:t>ההצעות</w:t>
      </w:r>
      <w:r>
        <w:rPr>
          <w:rFonts w:ascii="Arial" w:hAnsi="Arial" w:cs="Arial"/>
          <w:rtl/>
        </w:rPr>
        <w:t xml:space="preserve"> שיקבלו את הציונים הגבוהים ביותר יועברו ל</w:t>
      </w:r>
      <w:r w:rsidR="00C7388C">
        <w:rPr>
          <w:rFonts w:ascii="Arial" w:hAnsi="Arial" w:cs="Arial" w:hint="cs"/>
          <w:rtl/>
        </w:rPr>
        <w:t>דיון ב</w:t>
      </w:r>
      <w:r>
        <w:rPr>
          <w:rFonts w:ascii="Arial" w:hAnsi="Arial" w:cs="Arial"/>
          <w:rtl/>
        </w:rPr>
        <w:t>ו</w:t>
      </w:r>
      <w:r w:rsidR="00C37D5B">
        <w:rPr>
          <w:rFonts w:ascii="Arial" w:hAnsi="Arial" w:cs="Arial" w:hint="cs"/>
          <w:rtl/>
        </w:rPr>
        <w:t>ו</w:t>
      </w:r>
      <w:r>
        <w:rPr>
          <w:rFonts w:ascii="Arial" w:hAnsi="Arial" w:cs="Arial"/>
          <w:rtl/>
        </w:rPr>
        <w:t xml:space="preserve">עדות השיפוט </w:t>
      </w:r>
      <w:r w:rsidR="005F36A6">
        <w:rPr>
          <w:rFonts w:ascii="Arial" w:hAnsi="Arial" w:cs="Arial" w:hint="cs"/>
          <w:rtl/>
        </w:rPr>
        <w:t xml:space="preserve">תוך פיצול לשני מסלולים כמפורט בקול הקורא ובנוהל וועדת שיפוט </w:t>
      </w:r>
      <w:r w:rsidR="00BE669F">
        <w:rPr>
          <w:rFonts w:ascii="Arial" w:hAnsi="Arial" w:cs="Arial" w:hint="cs"/>
          <w:rtl/>
        </w:rPr>
        <w:t xml:space="preserve">(להלן "פעימה שניה") </w:t>
      </w:r>
      <w:r>
        <w:rPr>
          <w:rFonts w:ascii="Arial" w:hAnsi="Arial" w:cs="Arial" w:hint="eastAsia"/>
          <w:rtl/>
        </w:rPr>
        <w:t>ובלבד</w:t>
      </w:r>
      <w:r>
        <w:rPr>
          <w:rFonts w:ascii="Arial" w:hAnsi="Arial" w:cs="Arial"/>
          <w:rtl/>
        </w:rPr>
        <w:t xml:space="preserve"> שקיבלו ציון 5.0  לפחות.</w:t>
      </w:r>
    </w:p>
    <w:p w:rsidR="00113877" w:rsidRDefault="00113877" w:rsidP="00BE669F">
      <w:pPr>
        <w:spacing w:after="120" w:line="340" w:lineRule="exact"/>
        <w:rPr>
          <w:rFonts w:ascii="Arial" w:hAnsi="Arial" w:cs="Arial"/>
          <w:b/>
          <w:bCs/>
          <w:sz w:val="28"/>
          <w:szCs w:val="28"/>
          <w:u w:val="single"/>
          <w:rtl/>
        </w:rPr>
      </w:pPr>
    </w:p>
    <w:p w:rsidR="00113877" w:rsidRDefault="00113877" w:rsidP="00BE669F">
      <w:pPr>
        <w:spacing w:after="120" w:line="340" w:lineRule="exact"/>
        <w:rPr>
          <w:rFonts w:ascii="Arial" w:hAnsi="Arial" w:cs="Arial"/>
          <w:b/>
          <w:bCs/>
          <w:sz w:val="28"/>
          <w:szCs w:val="28"/>
          <w:u w:val="single"/>
          <w:rtl/>
        </w:rPr>
      </w:pPr>
    </w:p>
    <w:p w:rsidR="00E30E56" w:rsidRPr="00BE669F" w:rsidRDefault="007D5BF2" w:rsidP="00BE669F">
      <w:pPr>
        <w:spacing w:after="120" w:line="340" w:lineRule="exact"/>
        <w:rPr>
          <w:rFonts w:ascii="Arial" w:hAnsi="Arial" w:cs="Arial"/>
          <w:b/>
          <w:bCs/>
          <w:u w:val="single"/>
        </w:rPr>
      </w:pPr>
      <w:r>
        <w:rPr>
          <w:rFonts w:ascii="Arial" w:hAnsi="Arial" w:cs="Arial" w:hint="cs"/>
          <w:b/>
          <w:bCs/>
          <w:rtl/>
        </w:rPr>
        <w:t>4</w:t>
      </w:r>
      <w:r w:rsidR="00BE669F" w:rsidRPr="00BE669F">
        <w:rPr>
          <w:rFonts w:ascii="Arial" w:hAnsi="Arial" w:cs="Arial" w:hint="cs"/>
          <w:b/>
          <w:bCs/>
          <w:rtl/>
        </w:rPr>
        <w:t>.</w:t>
      </w:r>
      <w:r w:rsidR="00BE669F" w:rsidRPr="001E1545">
        <w:rPr>
          <w:rFonts w:ascii="Arial" w:hAnsi="Arial" w:cs="Arial" w:hint="cs"/>
          <w:b/>
          <w:bCs/>
          <w:rtl/>
        </w:rPr>
        <w:t xml:space="preserve"> </w:t>
      </w:r>
      <w:r w:rsidR="00931CC9" w:rsidRPr="00BE669F">
        <w:rPr>
          <w:rFonts w:ascii="Arial" w:hAnsi="Arial" w:cs="Arial"/>
          <w:b/>
          <w:bCs/>
          <w:u w:val="single"/>
          <w:rtl/>
        </w:rPr>
        <w:t xml:space="preserve">החלטות </w:t>
      </w:r>
      <w:r w:rsidR="00C7388C" w:rsidRPr="00BE669F">
        <w:rPr>
          <w:rFonts w:ascii="Arial" w:hAnsi="Arial" w:cs="Arial" w:hint="cs"/>
          <w:b/>
          <w:bCs/>
          <w:u w:val="single"/>
          <w:rtl/>
        </w:rPr>
        <w:t>פורום</w:t>
      </w:r>
      <w:r w:rsidR="00931CC9" w:rsidRPr="00BE669F">
        <w:rPr>
          <w:rFonts w:ascii="Arial" w:hAnsi="Arial" w:cs="Arial"/>
          <w:b/>
          <w:bCs/>
          <w:u w:val="single"/>
          <w:rtl/>
        </w:rPr>
        <w:t xml:space="preserve"> ההיגוי</w:t>
      </w:r>
    </w:p>
    <w:p w:rsidR="007344B3" w:rsidRPr="00BE669F" w:rsidRDefault="007D5BF2" w:rsidP="00BE669F">
      <w:pPr>
        <w:tabs>
          <w:tab w:val="num" w:pos="3"/>
        </w:tabs>
        <w:spacing w:after="120" w:line="340" w:lineRule="exact"/>
        <w:ind w:left="3"/>
        <w:outlineLvl w:val="0"/>
        <w:rPr>
          <w:rFonts w:ascii="Arial" w:hAnsi="Arial" w:cs="Arial"/>
        </w:rPr>
      </w:pPr>
      <w:r>
        <w:rPr>
          <w:rFonts w:ascii="Arial" w:hAnsi="Arial" w:cs="Arial" w:hint="cs"/>
          <w:b/>
          <w:bCs/>
          <w:rtl/>
        </w:rPr>
        <w:t>4</w:t>
      </w:r>
      <w:r w:rsidR="007344B3" w:rsidRPr="00BE669F">
        <w:rPr>
          <w:rFonts w:ascii="Arial" w:hAnsi="Arial" w:cs="Arial" w:hint="cs"/>
          <w:b/>
          <w:bCs/>
          <w:rtl/>
        </w:rPr>
        <w:t>.1</w:t>
      </w:r>
      <w:r w:rsidR="00BE669F" w:rsidRPr="00BE669F">
        <w:rPr>
          <w:rFonts w:ascii="Arial" w:hAnsi="Arial" w:cs="Arial" w:hint="cs"/>
          <w:b/>
          <w:bCs/>
          <w:rtl/>
        </w:rPr>
        <w:t xml:space="preserve"> </w:t>
      </w:r>
      <w:r w:rsidR="00CC4882" w:rsidRPr="00BE669F">
        <w:rPr>
          <w:rFonts w:ascii="Arial" w:hAnsi="Arial" w:cs="Arial" w:hint="cs"/>
          <w:b/>
          <w:bCs/>
          <w:rtl/>
        </w:rPr>
        <w:t xml:space="preserve">טופס </w:t>
      </w:r>
      <w:r w:rsidR="00821EE3" w:rsidRPr="00BE669F">
        <w:rPr>
          <w:rFonts w:ascii="Arial" w:hAnsi="Arial" w:cs="Arial" w:hint="cs"/>
          <w:b/>
          <w:bCs/>
          <w:rtl/>
        </w:rPr>
        <w:t xml:space="preserve">דרוג פורום היגוי </w:t>
      </w:r>
      <w:r w:rsidR="00CC4882" w:rsidRPr="00BE669F">
        <w:rPr>
          <w:rFonts w:ascii="Arial" w:hAnsi="Arial" w:cs="Arial" w:hint="cs"/>
          <w:b/>
          <w:bCs/>
          <w:rtl/>
        </w:rPr>
        <w:t xml:space="preserve">- </w:t>
      </w:r>
      <w:r w:rsidR="00C14CCC" w:rsidRPr="00BE669F">
        <w:rPr>
          <w:rFonts w:ascii="Arial" w:hAnsi="Arial" w:cs="Arial" w:hint="cs"/>
          <w:b/>
          <w:bCs/>
          <w:rtl/>
        </w:rPr>
        <w:t>רשימה מדורגת של ההצעות</w:t>
      </w:r>
      <w:r w:rsidR="006D7E95" w:rsidRPr="00BE669F">
        <w:rPr>
          <w:rFonts w:ascii="Arial" w:hAnsi="Arial" w:cs="Arial" w:hint="cs"/>
          <w:b/>
          <w:bCs/>
          <w:rtl/>
        </w:rPr>
        <w:t xml:space="preserve"> בצרוף ציון לכל הצעה.</w:t>
      </w:r>
      <w:r w:rsidR="00C14CCC" w:rsidRPr="00BE669F">
        <w:rPr>
          <w:rFonts w:ascii="Arial" w:hAnsi="Arial" w:cs="Arial" w:hint="cs"/>
          <w:b/>
          <w:bCs/>
          <w:rtl/>
        </w:rPr>
        <w:t xml:space="preserve"> </w:t>
      </w:r>
    </w:p>
    <w:p w:rsidR="00F11101" w:rsidRDefault="00912151" w:rsidP="00C71BD5">
      <w:pPr>
        <w:tabs>
          <w:tab w:val="num" w:pos="3"/>
          <w:tab w:val="left" w:pos="1440"/>
        </w:tabs>
        <w:spacing w:after="120" w:line="340" w:lineRule="exact"/>
        <w:ind w:left="3"/>
        <w:rPr>
          <w:rFonts w:ascii="Arial" w:hAnsi="Arial" w:cs="Arial"/>
          <w:rtl/>
        </w:rPr>
      </w:pPr>
      <w:r>
        <w:rPr>
          <w:rFonts w:ascii="Arial" w:hAnsi="Arial" w:cs="Arial" w:hint="cs"/>
          <w:rtl/>
        </w:rPr>
        <w:t>יו"ר הפורום יעלה לאתר המדען את החלטות הוועדה ועל כל החברים אשר נכחו בישיבה ל</w:t>
      </w:r>
      <w:r w:rsidR="00C71BD5">
        <w:rPr>
          <w:rFonts w:ascii="Arial" w:hAnsi="Arial" w:cs="Arial" w:hint="cs"/>
          <w:rtl/>
        </w:rPr>
        <w:t>חת</w:t>
      </w:r>
      <w:r>
        <w:rPr>
          <w:rFonts w:ascii="Arial" w:hAnsi="Arial" w:cs="Arial" w:hint="cs"/>
          <w:rtl/>
        </w:rPr>
        <w:t xml:space="preserve">ום אלקטרונית על ההחלטות שהתקבלו. </w:t>
      </w:r>
      <w:r w:rsidR="00931CC9" w:rsidRPr="00C94E39">
        <w:rPr>
          <w:rFonts w:ascii="Arial" w:hAnsi="Arial" w:cs="Arial"/>
          <w:rtl/>
        </w:rPr>
        <w:t>ההחלטה תכלול את</w:t>
      </w:r>
      <w:r w:rsidR="00765CB4" w:rsidRPr="00C94E39">
        <w:rPr>
          <w:rFonts w:ascii="Arial" w:hAnsi="Arial" w:cs="Arial" w:hint="cs"/>
          <w:rtl/>
        </w:rPr>
        <w:t xml:space="preserve"> </w:t>
      </w:r>
      <w:r w:rsidR="00765CB4" w:rsidRPr="00C94E39">
        <w:rPr>
          <w:rFonts w:ascii="Arial" w:hAnsi="Arial" w:cs="Arial"/>
          <w:rtl/>
        </w:rPr>
        <w:t>רשימ</w:t>
      </w:r>
      <w:r w:rsidR="00765CB4" w:rsidRPr="00C94E39">
        <w:rPr>
          <w:rFonts w:ascii="Arial" w:hAnsi="Arial" w:cs="Arial" w:hint="cs"/>
          <w:rtl/>
        </w:rPr>
        <w:t>ת</w:t>
      </w:r>
      <w:r w:rsidR="00765CB4" w:rsidRPr="00C94E39">
        <w:rPr>
          <w:rFonts w:ascii="Arial" w:hAnsi="Arial" w:cs="Arial"/>
          <w:rtl/>
        </w:rPr>
        <w:t xml:space="preserve"> כל הצעות המחקר שהוגשו </w:t>
      </w:r>
      <w:r w:rsidR="0039186F" w:rsidRPr="00C94E39">
        <w:rPr>
          <w:rFonts w:ascii="Arial" w:hAnsi="Arial" w:cs="Arial" w:hint="cs"/>
          <w:rtl/>
        </w:rPr>
        <w:t>ל</w:t>
      </w:r>
      <w:r w:rsidR="00765CB4" w:rsidRPr="00C94E39">
        <w:rPr>
          <w:rFonts w:ascii="Arial" w:hAnsi="Arial" w:cs="Arial"/>
          <w:rtl/>
        </w:rPr>
        <w:t xml:space="preserve">צוות </w:t>
      </w:r>
      <w:r w:rsidR="0039186F" w:rsidRPr="00C94E39">
        <w:rPr>
          <w:rFonts w:ascii="Arial" w:hAnsi="Arial" w:cs="Arial" w:hint="cs"/>
          <w:rtl/>
        </w:rPr>
        <w:t xml:space="preserve">כשהן </w:t>
      </w:r>
      <w:r w:rsidR="00765CB4" w:rsidRPr="00C94E39">
        <w:rPr>
          <w:rFonts w:ascii="Arial" w:hAnsi="Arial" w:cs="Arial"/>
          <w:rtl/>
        </w:rPr>
        <w:t>מסודרות בדרוג יורד מהראשונה</w:t>
      </w:r>
      <w:r w:rsidR="0039186F" w:rsidRPr="00C94E39">
        <w:rPr>
          <w:rFonts w:ascii="Arial" w:hAnsi="Arial" w:cs="Arial" w:hint="cs"/>
          <w:rtl/>
        </w:rPr>
        <w:t xml:space="preserve"> (המומלצת ביותר)</w:t>
      </w:r>
      <w:r w:rsidR="00765CB4" w:rsidRPr="00C94E39">
        <w:rPr>
          <w:rFonts w:ascii="Arial" w:hAnsi="Arial" w:cs="Arial"/>
          <w:rtl/>
        </w:rPr>
        <w:t xml:space="preserve"> ועד לאחרונה.</w:t>
      </w:r>
      <w:r w:rsidR="00F11101" w:rsidRPr="00C94E39">
        <w:rPr>
          <w:rFonts w:ascii="Arial" w:hAnsi="Arial" w:cs="Arial" w:hint="cs"/>
          <w:rtl/>
        </w:rPr>
        <w:t xml:space="preserve">  לכל הצעה </w:t>
      </w:r>
      <w:r w:rsidR="00105F55">
        <w:rPr>
          <w:rFonts w:ascii="Arial" w:hAnsi="Arial" w:cs="Arial" w:hint="cs"/>
          <w:rtl/>
        </w:rPr>
        <w:t>י</w:t>
      </w:r>
      <w:r w:rsidR="00C7388C">
        <w:rPr>
          <w:rFonts w:ascii="Arial" w:hAnsi="Arial" w:cs="Arial" w:hint="cs"/>
          <w:rtl/>
        </w:rPr>
        <w:t>י</w:t>
      </w:r>
      <w:r w:rsidR="00105F55">
        <w:rPr>
          <w:rFonts w:ascii="Arial" w:hAnsi="Arial" w:cs="Arial" w:hint="cs"/>
          <w:rtl/>
        </w:rPr>
        <w:t>נתן</w:t>
      </w:r>
      <w:r w:rsidR="00F11101" w:rsidRPr="00C94E39">
        <w:rPr>
          <w:rFonts w:ascii="Arial" w:hAnsi="Arial" w:cs="Arial" w:hint="cs"/>
          <w:rtl/>
        </w:rPr>
        <w:t xml:space="preserve"> ציון</w:t>
      </w:r>
      <w:r w:rsidR="00F11101">
        <w:rPr>
          <w:rFonts w:ascii="Arial" w:hAnsi="Arial" w:cs="Arial" w:hint="cs"/>
          <w:rtl/>
        </w:rPr>
        <w:t xml:space="preserve"> כללי (בין 1 ל-</w:t>
      </w:r>
      <w:r w:rsidR="008E631F">
        <w:rPr>
          <w:rFonts w:ascii="Arial" w:hAnsi="Arial" w:cs="Arial" w:hint="cs"/>
          <w:rtl/>
        </w:rPr>
        <w:t>10</w:t>
      </w:r>
      <w:r w:rsidR="00F11101">
        <w:rPr>
          <w:rFonts w:ascii="Arial" w:hAnsi="Arial" w:cs="Arial" w:hint="cs"/>
          <w:rtl/>
        </w:rPr>
        <w:t xml:space="preserve">) </w:t>
      </w:r>
      <w:r w:rsidR="00C94E39">
        <w:rPr>
          <w:rFonts w:ascii="Arial" w:hAnsi="Arial" w:cs="Arial" w:hint="cs"/>
          <w:rtl/>
        </w:rPr>
        <w:t>כאשר 10 הינה ההצעה המצטיינת והמומלצת ביותר וכן הלאה.</w:t>
      </w:r>
    </w:p>
    <w:p w:rsidR="00291D3F" w:rsidRPr="005A61B0" w:rsidRDefault="00291D3F" w:rsidP="00291D3F">
      <w:pPr>
        <w:tabs>
          <w:tab w:val="left" w:pos="1440"/>
        </w:tabs>
        <w:spacing w:after="120" w:line="340" w:lineRule="exact"/>
        <w:ind w:left="1260"/>
        <w:rPr>
          <w:rFonts w:ascii="Arial" w:hAnsi="Arial" w:cs="Arial"/>
          <w:rtl/>
        </w:rPr>
      </w:pPr>
      <w:r w:rsidRPr="0060333C">
        <w:rPr>
          <w:rFonts w:ascii="Arial" w:hAnsi="Arial" w:cs="Arial" w:hint="cs"/>
          <w:rtl/>
        </w:rPr>
        <w:t xml:space="preserve">  </w:t>
      </w:r>
    </w:p>
    <w:p w:rsidR="00CC4882" w:rsidRPr="000777E3" w:rsidRDefault="007D5BF2" w:rsidP="00BE669F">
      <w:pPr>
        <w:tabs>
          <w:tab w:val="left" w:pos="1440"/>
        </w:tabs>
        <w:spacing w:after="120" w:line="340" w:lineRule="exact"/>
        <w:ind w:left="712" w:hanging="709"/>
        <w:outlineLvl w:val="0"/>
        <w:rPr>
          <w:rFonts w:ascii="Arial" w:hAnsi="Arial" w:cs="Arial"/>
          <w:rtl/>
        </w:rPr>
      </w:pPr>
      <w:r>
        <w:rPr>
          <w:rFonts w:ascii="Arial" w:hAnsi="Arial" w:cs="Arial" w:hint="cs"/>
          <w:b/>
          <w:bCs/>
          <w:rtl/>
        </w:rPr>
        <w:t>5</w:t>
      </w:r>
      <w:r w:rsidR="00BE669F">
        <w:rPr>
          <w:rFonts w:ascii="Arial" w:hAnsi="Arial" w:cs="Arial" w:hint="cs"/>
          <w:b/>
          <w:bCs/>
          <w:rtl/>
        </w:rPr>
        <w:t>.</w:t>
      </w:r>
      <w:r w:rsidR="00BE669F" w:rsidRPr="00BE669F">
        <w:rPr>
          <w:rFonts w:ascii="Arial" w:hAnsi="Arial" w:cs="Arial" w:hint="cs"/>
          <w:b/>
          <w:bCs/>
          <w:rtl/>
        </w:rPr>
        <w:t xml:space="preserve"> </w:t>
      </w:r>
      <w:r w:rsidR="00CC4882" w:rsidRPr="0010434E">
        <w:rPr>
          <w:rFonts w:ascii="Arial" w:hAnsi="Arial" w:cs="Arial" w:hint="cs"/>
          <w:b/>
          <w:bCs/>
          <w:u w:val="single"/>
          <w:rtl/>
        </w:rPr>
        <w:t>יוזמות להגשת הצעות נוספות</w:t>
      </w:r>
    </w:p>
    <w:p w:rsidR="00CC4882" w:rsidRDefault="00CC4882" w:rsidP="00BE669F">
      <w:pPr>
        <w:spacing w:after="120" w:line="340" w:lineRule="exact"/>
        <w:ind w:left="3"/>
        <w:rPr>
          <w:rFonts w:ascii="Arial" w:hAnsi="Arial" w:cs="Arial"/>
          <w:u w:val="single"/>
          <w:rtl/>
        </w:rPr>
      </w:pPr>
      <w:r w:rsidRPr="00C94E39">
        <w:rPr>
          <w:rFonts w:ascii="Arial" w:hAnsi="Arial" w:cs="Arial" w:hint="cs"/>
          <w:rtl/>
        </w:rPr>
        <w:t xml:space="preserve">לאורך כול השנה, במהלך ועם תום הדיונים בהצעות שהוגשו, מתבקש </w:t>
      </w:r>
      <w:r w:rsidR="00253564">
        <w:rPr>
          <w:rFonts w:ascii="Arial" w:hAnsi="Arial" w:cs="Arial" w:hint="cs"/>
          <w:rtl/>
        </w:rPr>
        <w:t>פורום</w:t>
      </w:r>
      <w:r>
        <w:rPr>
          <w:rFonts w:ascii="Arial" w:hAnsi="Arial" w:cs="Arial" w:hint="cs"/>
          <w:rtl/>
        </w:rPr>
        <w:t xml:space="preserve"> ההיגוי</w:t>
      </w:r>
      <w:r w:rsidRPr="00C94E39">
        <w:rPr>
          <w:rFonts w:ascii="Arial" w:hAnsi="Arial" w:cs="Arial" w:hint="cs"/>
          <w:rtl/>
        </w:rPr>
        <w:t xml:space="preserve"> לבחון אם נותרו בעיות מחקריות </w:t>
      </w:r>
      <w:r>
        <w:rPr>
          <w:rFonts w:ascii="Arial" w:hAnsi="Arial" w:cs="Arial" w:hint="cs"/>
          <w:rtl/>
        </w:rPr>
        <w:t xml:space="preserve">ואיומים משמעותיים בענפי החקלאות השונים </w:t>
      </w:r>
      <w:r w:rsidRPr="00C94E39">
        <w:rPr>
          <w:rFonts w:ascii="Arial" w:hAnsi="Arial" w:cs="Arial" w:hint="cs"/>
          <w:rtl/>
        </w:rPr>
        <w:t>שלא הוגשו אליהן הצעות מחקר.</w:t>
      </w:r>
      <w:r w:rsidRPr="000777E3">
        <w:rPr>
          <w:rFonts w:ascii="Arial" w:hAnsi="Arial" w:cs="Arial" w:hint="cs"/>
          <w:rtl/>
        </w:rPr>
        <w:t xml:space="preserve"> </w:t>
      </w:r>
      <w:r w:rsidR="00253564">
        <w:rPr>
          <w:rFonts w:ascii="Arial" w:hAnsi="Arial" w:cs="Arial" w:hint="cs"/>
          <w:rtl/>
        </w:rPr>
        <w:t xml:space="preserve">חוקרים המזהים בעיה המסכנת ענף חקלאי ומהווה איום משמעותי על קיומו, מוזמנים לפנות לאורך כול השנה לפורום ההיגוי ולהציג את הבעיה. </w:t>
      </w:r>
      <w:r w:rsidR="00253564" w:rsidRPr="00253564">
        <w:rPr>
          <w:rFonts w:ascii="Arial" w:hAnsi="Arial" w:cs="Arial"/>
          <w:rtl/>
        </w:rPr>
        <w:t>במקר</w:t>
      </w:r>
      <w:r w:rsidR="00253564">
        <w:rPr>
          <w:rFonts w:ascii="Arial" w:hAnsi="Arial" w:cs="Arial" w:hint="cs"/>
          <w:rtl/>
        </w:rPr>
        <w:t>ים</w:t>
      </w:r>
      <w:r w:rsidR="00253564" w:rsidRPr="00253564">
        <w:rPr>
          <w:rFonts w:ascii="Arial" w:hAnsi="Arial" w:cs="Arial"/>
          <w:rtl/>
        </w:rPr>
        <w:t xml:space="preserve"> </w:t>
      </w:r>
      <w:r w:rsidR="00253564">
        <w:rPr>
          <w:rFonts w:ascii="Arial" w:hAnsi="Arial" w:cs="Arial" w:hint="cs"/>
          <w:rtl/>
        </w:rPr>
        <w:t>אילו</w:t>
      </w:r>
      <w:r w:rsidR="00253564" w:rsidRPr="00253564">
        <w:rPr>
          <w:rFonts w:ascii="Arial" w:hAnsi="Arial" w:cs="Arial"/>
          <w:rtl/>
        </w:rPr>
        <w:t xml:space="preserve">, מתבקש הצוות ליזום פנייה למדען הראשי ולהמליץ על הוצאת קול קורא למיזם לטיפול בנושא. </w:t>
      </w:r>
      <w:r>
        <w:rPr>
          <w:rFonts w:ascii="Arial" w:hAnsi="Arial" w:cs="Arial" w:hint="cs"/>
          <w:rtl/>
        </w:rPr>
        <w:t xml:space="preserve">המדען ישקול </w:t>
      </w:r>
      <w:r w:rsidR="00253564">
        <w:rPr>
          <w:rFonts w:ascii="Arial" w:hAnsi="Arial" w:cs="Arial" w:hint="cs"/>
          <w:rtl/>
        </w:rPr>
        <w:t>המלצה זו בכפוף לתקציב המדען לשנה נתונה.</w:t>
      </w:r>
      <w:r w:rsidR="00253564">
        <w:rPr>
          <w:rFonts w:ascii="Arial" w:hAnsi="Arial" w:cs="Arial" w:hint="cs"/>
          <w:u w:val="single"/>
          <w:rtl/>
        </w:rPr>
        <w:t xml:space="preserve"> </w:t>
      </w:r>
    </w:p>
    <w:p w:rsidR="00BE669F" w:rsidRDefault="00BE669F" w:rsidP="00BE669F">
      <w:pPr>
        <w:spacing w:after="120" w:line="340" w:lineRule="exact"/>
        <w:ind w:left="3"/>
        <w:rPr>
          <w:rFonts w:ascii="Arial" w:hAnsi="Arial" w:cs="Arial"/>
          <w:u w:val="single"/>
          <w:rtl/>
        </w:rPr>
      </w:pPr>
    </w:p>
    <w:p w:rsidR="00E30E56" w:rsidRPr="00BE669F" w:rsidRDefault="007D5BF2" w:rsidP="00BE669F">
      <w:pPr>
        <w:spacing w:after="120" w:line="340" w:lineRule="exact"/>
        <w:rPr>
          <w:rFonts w:ascii="Arial" w:hAnsi="Arial" w:cs="Arial"/>
          <w:b/>
          <w:bCs/>
          <w:u w:val="single"/>
        </w:rPr>
      </w:pPr>
      <w:r>
        <w:rPr>
          <w:rFonts w:ascii="Arial" w:hAnsi="Arial" w:cs="Arial" w:hint="cs"/>
          <w:b/>
          <w:bCs/>
          <w:rtl/>
        </w:rPr>
        <w:t>6</w:t>
      </w:r>
      <w:r w:rsidR="00BE669F" w:rsidRPr="00BE669F">
        <w:rPr>
          <w:rFonts w:ascii="Arial" w:hAnsi="Arial" w:cs="Arial" w:hint="cs"/>
          <w:b/>
          <w:bCs/>
          <w:rtl/>
        </w:rPr>
        <w:t xml:space="preserve">. </w:t>
      </w:r>
      <w:r w:rsidR="00493323" w:rsidRPr="00BE669F">
        <w:rPr>
          <w:rFonts w:ascii="Arial" w:hAnsi="Arial" w:cs="Arial"/>
          <w:b/>
          <w:bCs/>
          <w:u w:val="single"/>
          <w:rtl/>
        </w:rPr>
        <w:t>נוהלי הדיונים</w:t>
      </w:r>
    </w:p>
    <w:p w:rsidR="00C06B8E" w:rsidRDefault="00493323" w:rsidP="00C06B8E">
      <w:pPr>
        <w:numPr>
          <w:ilvl w:val="1"/>
          <w:numId w:val="6"/>
        </w:numPr>
        <w:tabs>
          <w:tab w:val="clear" w:pos="360"/>
          <w:tab w:val="num" w:pos="720"/>
        </w:tabs>
        <w:spacing w:after="120" w:line="340" w:lineRule="exact"/>
        <w:ind w:left="720"/>
        <w:rPr>
          <w:rFonts w:ascii="Arial" w:hAnsi="Arial" w:cs="Arial"/>
        </w:rPr>
      </w:pPr>
      <w:r w:rsidRPr="000777E3">
        <w:rPr>
          <w:rFonts w:ascii="Arial" w:hAnsi="Arial" w:cs="Arial"/>
          <w:rtl/>
        </w:rPr>
        <w:t xml:space="preserve">יו"ר </w:t>
      </w:r>
      <w:r w:rsidR="00253564">
        <w:rPr>
          <w:rFonts w:ascii="Arial" w:hAnsi="Arial" w:cs="Arial" w:hint="cs"/>
          <w:rtl/>
        </w:rPr>
        <w:t>פורום</w:t>
      </w:r>
      <w:r w:rsidRPr="000777E3">
        <w:rPr>
          <w:rFonts w:ascii="Arial" w:hAnsi="Arial" w:cs="Arial"/>
          <w:rtl/>
        </w:rPr>
        <w:t xml:space="preserve"> ההיגוי אחראי לכינוס הצוות, לניהול הדיונים, </w:t>
      </w:r>
      <w:r w:rsidR="00912151">
        <w:rPr>
          <w:rFonts w:ascii="Arial" w:hAnsi="Arial" w:cs="Arial" w:hint="cs"/>
          <w:rtl/>
        </w:rPr>
        <w:t xml:space="preserve">להעלאת </w:t>
      </w:r>
      <w:r w:rsidR="00F93E66">
        <w:rPr>
          <w:rFonts w:ascii="Arial" w:hAnsi="Arial" w:cs="Arial" w:hint="cs"/>
          <w:rtl/>
        </w:rPr>
        <w:t xml:space="preserve">החלטות </w:t>
      </w:r>
      <w:r w:rsidR="00C06B8E">
        <w:rPr>
          <w:rFonts w:ascii="Arial" w:hAnsi="Arial" w:cs="Arial" w:hint="cs"/>
          <w:rtl/>
        </w:rPr>
        <w:t xml:space="preserve">הוועדה </w:t>
      </w:r>
      <w:r w:rsidR="00912151">
        <w:rPr>
          <w:rFonts w:ascii="Arial" w:hAnsi="Arial" w:cs="Arial" w:hint="cs"/>
          <w:rtl/>
        </w:rPr>
        <w:t>לאתר המדען</w:t>
      </w:r>
      <w:r w:rsidR="00C06B8E">
        <w:rPr>
          <w:rFonts w:ascii="Arial" w:hAnsi="Arial" w:cs="Arial" w:hint="cs"/>
          <w:rtl/>
        </w:rPr>
        <w:t>, שליחת ההחלטות לאישור והחתמה אלקטרונית של חברי הוועדה</w:t>
      </w:r>
      <w:r w:rsidR="00DC47B6">
        <w:rPr>
          <w:rFonts w:ascii="Arial" w:hAnsi="Arial" w:cs="Arial" w:hint="cs"/>
          <w:rtl/>
        </w:rPr>
        <w:t>.</w:t>
      </w:r>
      <w:r w:rsidR="00912151">
        <w:rPr>
          <w:rFonts w:ascii="Arial" w:hAnsi="Arial" w:cs="Arial" w:hint="cs"/>
          <w:rtl/>
        </w:rPr>
        <w:t xml:space="preserve"> </w:t>
      </w:r>
      <w:r w:rsidR="00C06B8E">
        <w:rPr>
          <w:rFonts w:ascii="Arial" w:hAnsi="Arial" w:cs="Arial" w:hint="cs"/>
          <w:rtl/>
        </w:rPr>
        <w:t xml:space="preserve">בסיום הליך ההחתמה אחראי היו"ר על </w:t>
      </w:r>
      <w:r w:rsidR="00912151">
        <w:rPr>
          <w:rFonts w:ascii="Arial" w:hAnsi="Arial" w:cs="Arial" w:hint="cs"/>
          <w:rtl/>
        </w:rPr>
        <w:t xml:space="preserve">העברת </w:t>
      </w:r>
      <w:r w:rsidR="00C06B8E">
        <w:rPr>
          <w:rFonts w:ascii="Arial" w:hAnsi="Arial" w:cs="Arial" w:hint="cs"/>
          <w:rtl/>
        </w:rPr>
        <w:t xml:space="preserve">ההחלטות באופן אלקטרוני </w:t>
      </w:r>
      <w:r w:rsidRPr="000777E3">
        <w:rPr>
          <w:rFonts w:ascii="Arial" w:hAnsi="Arial" w:cs="Arial"/>
          <w:rtl/>
        </w:rPr>
        <w:t>לקרן</w:t>
      </w:r>
      <w:r w:rsidR="00C06B8E">
        <w:rPr>
          <w:rFonts w:ascii="Arial" w:hAnsi="Arial" w:cs="Arial" w:hint="cs"/>
          <w:rtl/>
        </w:rPr>
        <w:t xml:space="preserve"> המדען</w:t>
      </w:r>
      <w:r w:rsidRPr="000777E3">
        <w:rPr>
          <w:rFonts w:ascii="Arial" w:hAnsi="Arial" w:cs="Arial"/>
          <w:rtl/>
        </w:rPr>
        <w:t xml:space="preserve">. </w:t>
      </w:r>
    </w:p>
    <w:p w:rsidR="005C486F" w:rsidRDefault="00B4216D" w:rsidP="00C06B8E">
      <w:pPr>
        <w:numPr>
          <w:ilvl w:val="1"/>
          <w:numId w:val="6"/>
        </w:numPr>
        <w:tabs>
          <w:tab w:val="clear" w:pos="360"/>
          <w:tab w:val="num" w:pos="720"/>
        </w:tabs>
        <w:spacing w:after="120" w:line="340" w:lineRule="exact"/>
        <w:ind w:left="720"/>
        <w:rPr>
          <w:rFonts w:ascii="Arial" w:hAnsi="Arial" w:cs="Arial"/>
        </w:rPr>
      </w:pPr>
      <w:r>
        <w:rPr>
          <w:rFonts w:ascii="Arial" w:hAnsi="Arial" w:cs="Arial" w:hint="cs"/>
          <w:rtl/>
        </w:rPr>
        <w:t>ח</w:t>
      </w:r>
      <w:r w:rsidR="00493323" w:rsidRPr="000777E3">
        <w:rPr>
          <w:rFonts w:ascii="Arial" w:hAnsi="Arial" w:cs="Arial"/>
          <w:rtl/>
        </w:rPr>
        <w:t xml:space="preserve">בר </w:t>
      </w:r>
      <w:r w:rsidR="00253564">
        <w:rPr>
          <w:rFonts w:ascii="Arial" w:hAnsi="Arial" w:cs="Arial" w:hint="cs"/>
          <w:rtl/>
        </w:rPr>
        <w:t>פורום</w:t>
      </w:r>
      <w:r w:rsidR="005C486F" w:rsidRPr="000777E3">
        <w:rPr>
          <w:rFonts w:ascii="Arial" w:hAnsi="Arial" w:cs="Arial"/>
          <w:rtl/>
        </w:rPr>
        <w:t xml:space="preserve"> היגוי ה</w:t>
      </w:r>
      <w:r w:rsidR="00253564">
        <w:rPr>
          <w:rFonts w:ascii="Arial" w:hAnsi="Arial" w:cs="Arial" w:hint="cs"/>
          <w:rtl/>
        </w:rPr>
        <w:t>שותף</w:t>
      </w:r>
      <w:r w:rsidR="005C486F" w:rsidRPr="000777E3">
        <w:rPr>
          <w:rFonts w:ascii="Arial" w:hAnsi="Arial" w:cs="Arial"/>
          <w:rtl/>
        </w:rPr>
        <w:t xml:space="preserve"> </w:t>
      </w:r>
      <w:r w:rsidR="005C486F" w:rsidRPr="005F36A6">
        <w:rPr>
          <w:rFonts w:ascii="Arial" w:hAnsi="Arial" w:cs="Arial"/>
          <w:b/>
          <w:bCs/>
          <w:u w:val="single"/>
          <w:rtl/>
        </w:rPr>
        <w:t xml:space="preserve">כחוקר </w:t>
      </w:r>
      <w:r w:rsidR="00253564" w:rsidRPr="005F36A6">
        <w:rPr>
          <w:rFonts w:ascii="Arial" w:hAnsi="Arial" w:cs="Arial" w:hint="cs"/>
          <w:b/>
          <w:bCs/>
          <w:u w:val="single"/>
          <w:rtl/>
        </w:rPr>
        <w:t xml:space="preserve">ראשי או </w:t>
      </w:r>
      <w:r w:rsidR="00E34CB3" w:rsidRPr="005F36A6">
        <w:rPr>
          <w:rFonts w:ascii="Arial" w:hAnsi="Arial" w:cs="Arial" w:hint="cs"/>
          <w:b/>
          <w:bCs/>
          <w:u w:val="single"/>
          <w:rtl/>
        </w:rPr>
        <w:t>משני</w:t>
      </w:r>
      <w:r w:rsidR="00E34CB3">
        <w:rPr>
          <w:rFonts w:ascii="Arial" w:hAnsi="Arial" w:cs="Arial" w:hint="cs"/>
          <w:rtl/>
        </w:rPr>
        <w:t xml:space="preserve"> </w:t>
      </w:r>
      <w:r w:rsidR="005C486F" w:rsidRPr="000777E3">
        <w:rPr>
          <w:rFonts w:ascii="Arial" w:hAnsi="Arial" w:cs="Arial"/>
          <w:rtl/>
        </w:rPr>
        <w:t xml:space="preserve">בהצעת מחקר שמובאת לדיון, </w:t>
      </w:r>
      <w:r w:rsidR="00964D2D" w:rsidRPr="000777E3">
        <w:rPr>
          <w:rFonts w:ascii="Arial" w:hAnsi="Arial" w:cs="Arial" w:hint="cs"/>
          <w:rtl/>
        </w:rPr>
        <w:t xml:space="preserve">לא ישתתף </w:t>
      </w:r>
      <w:r w:rsidR="00253564">
        <w:rPr>
          <w:rFonts w:ascii="Arial" w:hAnsi="Arial" w:cs="Arial" w:hint="cs"/>
          <w:rtl/>
        </w:rPr>
        <w:t>ב</w:t>
      </w:r>
      <w:r w:rsidR="00964D2D" w:rsidRPr="000777E3">
        <w:rPr>
          <w:rFonts w:ascii="Arial" w:hAnsi="Arial" w:cs="Arial" w:hint="cs"/>
          <w:rtl/>
        </w:rPr>
        <w:t>דיונים</w:t>
      </w:r>
      <w:r w:rsidR="005C486F" w:rsidRPr="000777E3">
        <w:rPr>
          <w:rFonts w:ascii="Arial" w:hAnsi="Arial" w:cs="Arial"/>
          <w:rtl/>
        </w:rPr>
        <w:t xml:space="preserve"> כאשר הצעתו נדונה</w:t>
      </w:r>
      <w:r w:rsidR="00F93E66">
        <w:rPr>
          <w:rFonts w:ascii="Arial" w:hAnsi="Arial" w:cs="Arial" w:hint="cs"/>
          <w:rtl/>
        </w:rPr>
        <w:t>.</w:t>
      </w:r>
      <w:r w:rsidR="006671C8"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 w:hint="cs"/>
          <w:rtl/>
        </w:rPr>
        <w:t>יו"ר הועדה</w:t>
      </w:r>
      <w:r w:rsidR="006671C8">
        <w:rPr>
          <w:rFonts w:ascii="Arial" w:hAnsi="Arial" w:cs="Arial" w:hint="cs"/>
          <w:rtl/>
        </w:rPr>
        <w:t xml:space="preserve"> י</w:t>
      </w:r>
      <w:r w:rsidR="00F93E66">
        <w:rPr>
          <w:rFonts w:ascii="Arial" w:hAnsi="Arial" w:cs="Arial" w:hint="cs"/>
          <w:rtl/>
        </w:rPr>
        <w:t>ציין</w:t>
      </w:r>
      <w:r w:rsidR="006671C8">
        <w:rPr>
          <w:rFonts w:ascii="Arial" w:hAnsi="Arial" w:cs="Arial" w:hint="cs"/>
          <w:rtl/>
        </w:rPr>
        <w:t xml:space="preserve"> </w:t>
      </w:r>
      <w:r w:rsidR="00C06B8E">
        <w:rPr>
          <w:rFonts w:ascii="Arial" w:hAnsi="Arial" w:cs="Arial" w:hint="cs"/>
          <w:rtl/>
        </w:rPr>
        <w:t xml:space="preserve">באתר </w:t>
      </w:r>
      <w:r w:rsidR="005F36A6">
        <w:rPr>
          <w:rFonts w:ascii="Arial" w:hAnsi="Arial" w:cs="Arial" w:hint="cs"/>
          <w:rtl/>
        </w:rPr>
        <w:t xml:space="preserve">המדען </w:t>
      </w:r>
      <w:r w:rsidR="00F93E66">
        <w:rPr>
          <w:rFonts w:ascii="Arial" w:hAnsi="Arial" w:cs="Arial" w:hint="cs"/>
          <w:rtl/>
        </w:rPr>
        <w:t xml:space="preserve">שהחוקר לא </w:t>
      </w:r>
      <w:r w:rsidR="009F2A64">
        <w:rPr>
          <w:rFonts w:ascii="Arial" w:hAnsi="Arial" w:cs="Arial" w:hint="cs"/>
          <w:rtl/>
        </w:rPr>
        <w:t>השתתף בעת הדיון ב</w:t>
      </w:r>
      <w:r w:rsidR="006671C8">
        <w:rPr>
          <w:rFonts w:ascii="Arial" w:hAnsi="Arial" w:cs="Arial" w:hint="cs"/>
          <w:rtl/>
        </w:rPr>
        <w:t>הצעות ש</w:t>
      </w:r>
      <w:r w:rsidR="009F2A64">
        <w:rPr>
          <w:rFonts w:ascii="Arial" w:hAnsi="Arial" w:cs="Arial" w:hint="cs"/>
          <w:rtl/>
        </w:rPr>
        <w:t>בהן הוא שותף</w:t>
      </w:r>
      <w:r w:rsidR="005C486F" w:rsidRPr="000777E3">
        <w:rPr>
          <w:rFonts w:ascii="Arial" w:hAnsi="Arial" w:cs="Arial"/>
          <w:rtl/>
        </w:rPr>
        <w:t>.</w:t>
      </w:r>
    </w:p>
    <w:p w:rsidR="00CE7ED5" w:rsidRPr="000777E3" w:rsidRDefault="005C486F" w:rsidP="00253564">
      <w:pPr>
        <w:numPr>
          <w:ilvl w:val="1"/>
          <w:numId w:val="6"/>
        </w:numPr>
        <w:tabs>
          <w:tab w:val="clear" w:pos="360"/>
          <w:tab w:val="num" w:pos="720"/>
        </w:tabs>
        <w:spacing w:after="120" w:line="340" w:lineRule="exact"/>
        <w:ind w:left="720"/>
        <w:rPr>
          <w:rFonts w:ascii="Arial" w:hAnsi="Arial" w:cs="Arial"/>
        </w:rPr>
      </w:pPr>
      <w:r w:rsidRPr="000777E3">
        <w:rPr>
          <w:rFonts w:ascii="Arial" w:hAnsi="Arial" w:cs="Arial"/>
          <w:rtl/>
        </w:rPr>
        <w:lastRenderedPageBreak/>
        <w:t>מספר חברים מינימ</w:t>
      </w:r>
      <w:r w:rsidR="00620949">
        <w:rPr>
          <w:rFonts w:ascii="Arial" w:hAnsi="Arial" w:cs="Arial" w:hint="cs"/>
          <w:rtl/>
        </w:rPr>
        <w:t>א</w:t>
      </w:r>
      <w:r w:rsidRPr="000777E3">
        <w:rPr>
          <w:rFonts w:ascii="Arial" w:hAnsi="Arial" w:cs="Arial"/>
          <w:rtl/>
        </w:rPr>
        <w:t xml:space="preserve">לי לקיום ישיבה של </w:t>
      </w:r>
      <w:r w:rsidR="00253564">
        <w:rPr>
          <w:rFonts w:ascii="Arial" w:hAnsi="Arial" w:cs="Arial" w:hint="cs"/>
          <w:rtl/>
        </w:rPr>
        <w:t>פורום</w:t>
      </w:r>
      <w:r w:rsidRPr="000777E3">
        <w:rPr>
          <w:rFonts w:ascii="Arial" w:hAnsi="Arial" w:cs="Arial"/>
          <w:rtl/>
        </w:rPr>
        <w:t xml:space="preserve"> </w:t>
      </w:r>
      <w:r w:rsidR="00CE7ED5" w:rsidRPr="000777E3">
        <w:rPr>
          <w:rFonts w:ascii="Arial" w:hAnsi="Arial" w:cs="Arial"/>
          <w:rtl/>
        </w:rPr>
        <w:t>ה</w:t>
      </w:r>
      <w:r w:rsidRPr="000777E3">
        <w:rPr>
          <w:rFonts w:ascii="Arial" w:hAnsi="Arial" w:cs="Arial"/>
          <w:rtl/>
        </w:rPr>
        <w:t>היגוי הוא מחצית מחברי הצוות</w:t>
      </w:r>
      <w:r w:rsidR="00964D2D" w:rsidRPr="000777E3">
        <w:rPr>
          <w:rFonts w:ascii="Arial" w:hAnsi="Arial" w:cs="Arial" w:hint="cs"/>
          <w:rtl/>
        </w:rPr>
        <w:t>,</w:t>
      </w:r>
      <w:r w:rsidR="00CE7ED5" w:rsidRPr="000777E3">
        <w:rPr>
          <w:rFonts w:ascii="Arial" w:hAnsi="Arial" w:cs="Arial"/>
          <w:rtl/>
        </w:rPr>
        <w:t xml:space="preserve"> ולא פחות משני חברים.</w:t>
      </w:r>
    </w:p>
    <w:p w:rsidR="00832FEE" w:rsidRPr="00253564" w:rsidRDefault="00CE7ED5" w:rsidP="00253564">
      <w:pPr>
        <w:numPr>
          <w:ilvl w:val="1"/>
          <w:numId w:val="6"/>
        </w:numPr>
        <w:tabs>
          <w:tab w:val="clear" w:pos="360"/>
          <w:tab w:val="num" w:pos="720"/>
        </w:tabs>
        <w:spacing w:after="120" w:line="340" w:lineRule="exact"/>
        <w:ind w:left="720"/>
        <w:rPr>
          <w:rFonts w:ascii="Arial" w:hAnsi="Arial" w:cs="Arial"/>
        </w:rPr>
      </w:pPr>
      <w:r w:rsidRPr="00253564">
        <w:rPr>
          <w:rFonts w:ascii="Arial" w:hAnsi="Arial" w:cs="Arial"/>
          <w:rtl/>
        </w:rPr>
        <w:t xml:space="preserve">חברי </w:t>
      </w:r>
      <w:r w:rsidR="00253564" w:rsidRPr="00253564">
        <w:rPr>
          <w:rFonts w:ascii="Arial" w:hAnsi="Arial" w:cs="Arial" w:hint="cs"/>
          <w:rtl/>
        </w:rPr>
        <w:t>הפורום</w:t>
      </w:r>
      <w:r w:rsidRPr="00253564">
        <w:rPr>
          <w:rFonts w:ascii="Arial" w:hAnsi="Arial" w:cs="Arial"/>
          <w:rtl/>
        </w:rPr>
        <w:t xml:space="preserve"> ישמרו </w:t>
      </w:r>
      <w:r w:rsidR="00362AE3" w:rsidRPr="00253564">
        <w:rPr>
          <w:rFonts w:ascii="Arial" w:hAnsi="Arial" w:cs="Arial"/>
          <w:rtl/>
        </w:rPr>
        <w:t xml:space="preserve">על </w:t>
      </w:r>
      <w:r w:rsidR="00845A59" w:rsidRPr="00253564">
        <w:rPr>
          <w:rFonts w:ascii="Arial" w:hAnsi="Arial" w:cs="Arial" w:hint="cs"/>
          <w:rtl/>
        </w:rPr>
        <w:t>חשאיות</w:t>
      </w:r>
      <w:r w:rsidR="00362AE3" w:rsidRPr="00253564">
        <w:rPr>
          <w:rFonts w:ascii="Arial" w:hAnsi="Arial" w:cs="Arial"/>
          <w:rtl/>
        </w:rPr>
        <w:t xml:space="preserve"> הדיונים</w:t>
      </w:r>
      <w:r w:rsidRPr="00253564">
        <w:rPr>
          <w:rFonts w:ascii="Arial" w:hAnsi="Arial" w:cs="Arial"/>
          <w:rtl/>
        </w:rPr>
        <w:t xml:space="preserve"> שנדונו ולא יעבירו כל מידע </w:t>
      </w:r>
      <w:r w:rsidR="002C3B7C" w:rsidRPr="00253564">
        <w:rPr>
          <w:rFonts w:ascii="Arial" w:hAnsi="Arial" w:cs="Arial"/>
          <w:rtl/>
        </w:rPr>
        <w:t>מחוצה לו</w:t>
      </w:r>
      <w:r w:rsidRPr="00253564">
        <w:rPr>
          <w:rFonts w:ascii="Arial" w:hAnsi="Arial" w:cs="Arial"/>
          <w:rtl/>
        </w:rPr>
        <w:t>.</w:t>
      </w:r>
    </w:p>
    <w:p w:rsidR="00710239" w:rsidRDefault="00710239" w:rsidP="00CB03F3">
      <w:pPr>
        <w:tabs>
          <w:tab w:val="num" w:pos="720"/>
        </w:tabs>
        <w:spacing w:after="240" w:line="340" w:lineRule="exact"/>
        <w:ind w:left="720"/>
        <w:rPr>
          <w:rFonts w:ascii="Arial" w:hAnsi="Arial" w:cs="Arial"/>
          <w:rtl/>
        </w:rPr>
      </w:pPr>
    </w:p>
    <w:p w:rsidR="007D7601" w:rsidRDefault="007D5BF2" w:rsidP="00BE669F">
      <w:pPr>
        <w:spacing w:after="120" w:line="340" w:lineRule="exact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 w:hint="cs"/>
          <w:b/>
          <w:bCs/>
          <w:rtl/>
        </w:rPr>
        <w:t>7</w:t>
      </w:r>
      <w:r w:rsidR="00BE669F" w:rsidRPr="00BE669F">
        <w:rPr>
          <w:rFonts w:ascii="Arial" w:hAnsi="Arial" w:cs="Arial" w:hint="cs"/>
          <w:b/>
          <w:bCs/>
          <w:rtl/>
        </w:rPr>
        <w:t>.</w:t>
      </w:r>
      <w:r w:rsidR="00BE669F" w:rsidRPr="00BE669F">
        <w:rPr>
          <w:rFonts w:ascii="Arial" w:hAnsi="Arial" w:cs="Arial" w:hint="cs"/>
          <w:b/>
          <w:bCs/>
          <w:u w:val="single"/>
          <w:rtl/>
        </w:rPr>
        <w:t xml:space="preserve"> </w:t>
      </w:r>
      <w:r w:rsidR="00CE7ED5" w:rsidRPr="00BE669F">
        <w:rPr>
          <w:rFonts w:ascii="Arial" w:hAnsi="Arial" w:cs="Arial"/>
          <w:b/>
          <w:bCs/>
          <w:u w:val="single"/>
          <w:rtl/>
        </w:rPr>
        <w:t>הדיונים בקרן המדען</w:t>
      </w:r>
      <w:r w:rsidR="00964D2D" w:rsidRPr="00BE669F">
        <w:rPr>
          <w:rFonts w:ascii="Arial" w:hAnsi="Arial" w:cs="Arial" w:hint="cs"/>
          <w:b/>
          <w:bCs/>
          <w:u w:val="single"/>
          <w:rtl/>
        </w:rPr>
        <w:t xml:space="preserve"> לאחר קבלת החלטות </w:t>
      </w:r>
      <w:r w:rsidR="00253564" w:rsidRPr="00BE669F">
        <w:rPr>
          <w:rFonts w:ascii="Arial" w:hAnsi="Arial" w:cs="Arial" w:hint="cs"/>
          <w:b/>
          <w:bCs/>
          <w:u w:val="single"/>
          <w:rtl/>
        </w:rPr>
        <w:t>פורום</w:t>
      </w:r>
      <w:r w:rsidR="00964D2D" w:rsidRPr="00BE669F">
        <w:rPr>
          <w:rFonts w:ascii="Arial" w:hAnsi="Arial" w:cs="Arial" w:hint="cs"/>
          <w:b/>
          <w:bCs/>
          <w:u w:val="single"/>
          <w:rtl/>
        </w:rPr>
        <w:t xml:space="preserve"> ההגוי</w:t>
      </w:r>
    </w:p>
    <w:p w:rsidR="00253564" w:rsidRDefault="00253564" w:rsidP="00253564">
      <w:pPr>
        <w:spacing w:after="120" w:line="340" w:lineRule="exact"/>
        <w:ind w:left="720"/>
        <w:rPr>
          <w:rFonts w:ascii="Arial" w:hAnsi="Arial" w:cs="Arial"/>
          <w:b/>
          <w:bCs/>
          <w:sz w:val="28"/>
          <w:szCs w:val="28"/>
          <w:u w:val="single"/>
        </w:rPr>
      </w:pPr>
    </w:p>
    <w:p w:rsidR="00BE669F" w:rsidRPr="00BE669F" w:rsidRDefault="007D5BF2" w:rsidP="001F4FE4">
      <w:pPr>
        <w:spacing w:after="120" w:line="360" w:lineRule="auto"/>
        <w:rPr>
          <w:rFonts w:ascii="Arial" w:hAnsi="Arial" w:cs="Arial"/>
          <w:b/>
          <w:bCs/>
          <w:u w:val="single"/>
          <w:rtl/>
        </w:rPr>
      </w:pPr>
      <w:r>
        <w:rPr>
          <w:rFonts w:ascii="Arial" w:hAnsi="Arial" w:cs="Arial" w:hint="cs"/>
          <w:b/>
          <w:bCs/>
          <w:rtl/>
        </w:rPr>
        <w:t>7</w:t>
      </w:r>
      <w:r w:rsidR="00BE669F" w:rsidRPr="00BE669F">
        <w:rPr>
          <w:rFonts w:ascii="Arial" w:hAnsi="Arial" w:cs="Arial" w:hint="cs"/>
          <w:b/>
          <w:bCs/>
          <w:rtl/>
        </w:rPr>
        <w:t xml:space="preserve">.1 </w:t>
      </w:r>
      <w:r w:rsidR="00253564" w:rsidRPr="00BE669F">
        <w:rPr>
          <w:rFonts w:ascii="Arial" w:hAnsi="Arial" w:cs="Arial" w:hint="cs"/>
          <w:b/>
          <w:bCs/>
          <w:u w:val="single"/>
          <w:rtl/>
        </w:rPr>
        <w:t>כללי:</w:t>
      </w:r>
    </w:p>
    <w:p w:rsidR="00253564" w:rsidRPr="00253564" w:rsidRDefault="001F4FE4" w:rsidP="005C0E6C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 w:hint="cs"/>
          <w:rtl/>
        </w:rPr>
        <w:t>כאמור בקול הקורא</w:t>
      </w:r>
      <w:r w:rsidR="005F36A6">
        <w:rPr>
          <w:rFonts w:ascii="Arial" w:hAnsi="Arial" w:cs="Arial" w:hint="cs"/>
          <w:rtl/>
        </w:rPr>
        <w:t xml:space="preserve"> לשנת 20</w:t>
      </w:r>
      <w:r w:rsidR="005C0E6C">
        <w:rPr>
          <w:rFonts w:ascii="Arial" w:hAnsi="Arial" w:cs="Arial" w:hint="cs"/>
          <w:rtl/>
        </w:rPr>
        <w:t>20</w:t>
      </w:r>
      <w:r>
        <w:rPr>
          <w:rFonts w:ascii="Arial" w:hAnsi="Arial" w:cs="Arial" w:hint="cs"/>
          <w:rtl/>
        </w:rPr>
        <w:t xml:space="preserve">, תוגש ישירות הצעת מחקר </w:t>
      </w:r>
      <w:r w:rsidR="006F1DC8">
        <w:rPr>
          <w:rFonts w:ascii="Arial" w:hAnsi="Arial" w:cs="Arial" w:hint="cs"/>
          <w:rtl/>
        </w:rPr>
        <w:t>מקיפה</w:t>
      </w:r>
      <w:r w:rsidR="005C0E6C">
        <w:rPr>
          <w:rFonts w:ascii="Arial" w:hAnsi="Arial" w:cs="Arial" w:hint="cs"/>
          <w:rtl/>
        </w:rPr>
        <w:t>( כמו בשנת 2019</w:t>
      </w:r>
      <w:r>
        <w:rPr>
          <w:rFonts w:ascii="Arial" w:hAnsi="Arial" w:cs="Arial" w:hint="cs"/>
          <w:rtl/>
        </w:rPr>
        <w:t xml:space="preserve">). </w:t>
      </w:r>
      <w:r w:rsidR="0004712E">
        <w:rPr>
          <w:rFonts w:ascii="Arial" w:hAnsi="Arial" w:cs="Arial" w:hint="cs"/>
          <w:rtl/>
        </w:rPr>
        <w:t>הדיונים על הצעות המחקר יתקיימו בשתי פעימות. פעימה ראשונה של פורום ההיגוי בלבד אשר ידרג את ההצעות</w:t>
      </w:r>
      <w:r w:rsidR="005F36A6">
        <w:rPr>
          <w:rFonts w:ascii="Arial" w:hAnsi="Arial" w:cs="Arial" w:hint="cs"/>
          <w:rtl/>
        </w:rPr>
        <w:t xml:space="preserve"> </w:t>
      </w:r>
      <w:r w:rsidR="00C06B8E">
        <w:rPr>
          <w:rFonts w:ascii="Arial" w:hAnsi="Arial" w:cs="Arial" w:hint="cs"/>
          <w:rtl/>
        </w:rPr>
        <w:t>(ראה טופס בסוף הקובץ)</w:t>
      </w:r>
      <w:r w:rsidR="0004712E">
        <w:rPr>
          <w:rFonts w:ascii="Arial" w:hAnsi="Arial" w:cs="Arial" w:hint="cs"/>
          <w:rtl/>
        </w:rPr>
        <w:t xml:space="preserve">. </w:t>
      </w:r>
      <w:r>
        <w:rPr>
          <w:rFonts w:ascii="Arial" w:hAnsi="Arial" w:cs="Arial" w:hint="cs"/>
          <w:rtl/>
        </w:rPr>
        <w:t>הדרוג יוגש לקרן המדען וההצעות בעלות הציון הגבוה ביותר יעברו לדיון שני אך ורק</w:t>
      </w:r>
      <w:r w:rsidR="00BE669F">
        <w:rPr>
          <w:rFonts w:ascii="Arial" w:hAnsi="Arial" w:cs="Arial" w:hint="cs"/>
          <w:rtl/>
        </w:rPr>
        <w:t xml:space="preserve"> בהרכב של חברי וועדת השיפוט למחקרים </w:t>
      </w:r>
      <w:r w:rsidR="005F36A6">
        <w:rPr>
          <w:rFonts w:ascii="Arial" w:hAnsi="Arial" w:cs="Arial" w:hint="cs"/>
          <w:rtl/>
        </w:rPr>
        <w:t xml:space="preserve">תוך הפרדה לשני מסלולים </w:t>
      </w:r>
      <w:r w:rsidR="00BE669F">
        <w:rPr>
          <w:rFonts w:ascii="Arial" w:hAnsi="Arial" w:cs="Arial" w:hint="cs"/>
          <w:rtl/>
        </w:rPr>
        <w:t>ו</w:t>
      </w:r>
      <w:r>
        <w:rPr>
          <w:rFonts w:ascii="Arial" w:hAnsi="Arial" w:cs="Arial" w:hint="cs"/>
          <w:rtl/>
        </w:rPr>
        <w:t>בליוו</w:t>
      </w:r>
      <w:r>
        <w:rPr>
          <w:rFonts w:ascii="Arial" w:hAnsi="Arial" w:cs="Arial" w:hint="eastAsia"/>
          <w:rtl/>
        </w:rPr>
        <w:t>י</w:t>
      </w:r>
      <w:r>
        <w:rPr>
          <w:rFonts w:ascii="Arial" w:hAnsi="Arial" w:cs="Arial" w:hint="cs"/>
          <w:rtl/>
        </w:rPr>
        <w:t xml:space="preserve"> </w:t>
      </w:r>
      <w:r w:rsidR="00BE669F">
        <w:rPr>
          <w:rFonts w:ascii="Arial" w:hAnsi="Arial" w:cs="Arial" w:hint="cs"/>
          <w:rtl/>
        </w:rPr>
        <w:t>חוות דעת מקצועיות של בוחנים</w:t>
      </w:r>
      <w:r>
        <w:rPr>
          <w:rFonts w:ascii="Arial" w:hAnsi="Arial" w:cs="Arial" w:hint="cs"/>
          <w:rtl/>
        </w:rPr>
        <w:t xml:space="preserve"> חיצוני</w:t>
      </w:r>
      <w:r w:rsidR="00C06B8E">
        <w:rPr>
          <w:rFonts w:ascii="Arial" w:hAnsi="Arial" w:cs="Arial" w:hint="cs"/>
          <w:rtl/>
        </w:rPr>
        <w:t>ים</w:t>
      </w:r>
      <w:r>
        <w:rPr>
          <w:rFonts w:ascii="Arial" w:hAnsi="Arial" w:cs="Arial" w:hint="cs"/>
          <w:rtl/>
        </w:rPr>
        <w:t xml:space="preserve"> </w:t>
      </w:r>
      <w:r w:rsidR="00BE669F">
        <w:rPr>
          <w:rFonts w:ascii="Arial" w:hAnsi="Arial" w:cs="Arial" w:hint="cs"/>
          <w:rtl/>
        </w:rPr>
        <w:t xml:space="preserve">(ראה: </w:t>
      </w:r>
      <w:r>
        <w:rPr>
          <w:rFonts w:ascii="Arial" w:hAnsi="Arial" w:cs="Arial" w:hint="cs"/>
          <w:rtl/>
        </w:rPr>
        <w:t xml:space="preserve">נוהל </w:t>
      </w:r>
      <w:r w:rsidR="001E1545">
        <w:rPr>
          <w:rFonts w:ascii="Arial" w:hAnsi="Arial" w:cs="Arial" w:hint="cs"/>
          <w:rtl/>
        </w:rPr>
        <w:t>פורום</w:t>
      </w:r>
      <w:r>
        <w:rPr>
          <w:rFonts w:ascii="Arial" w:hAnsi="Arial" w:cs="Arial" w:hint="cs"/>
          <w:rtl/>
        </w:rPr>
        <w:t xml:space="preserve"> השיפוט</w:t>
      </w:r>
      <w:r w:rsidR="00BE669F">
        <w:rPr>
          <w:rFonts w:ascii="Arial" w:hAnsi="Arial" w:cs="Arial" w:hint="cs"/>
          <w:rtl/>
        </w:rPr>
        <w:t>).</w:t>
      </w:r>
      <w:r w:rsidR="0004712E">
        <w:rPr>
          <w:rFonts w:ascii="Arial" w:hAnsi="Arial" w:cs="Arial" w:hint="cs"/>
          <w:rtl/>
        </w:rPr>
        <w:t xml:space="preserve"> </w:t>
      </w:r>
    </w:p>
    <w:p w:rsidR="00253564" w:rsidRPr="00D72225" w:rsidRDefault="00253564" w:rsidP="00253564">
      <w:pPr>
        <w:spacing w:after="120" w:line="340" w:lineRule="exact"/>
        <w:ind w:left="720"/>
        <w:rPr>
          <w:rFonts w:ascii="Arial" w:hAnsi="Arial" w:cs="Arial"/>
          <w:b/>
          <w:bCs/>
          <w:sz w:val="28"/>
          <w:szCs w:val="28"/>
          <w:u w:val="single"/>
          <w:rtl/>
        </w:rPr>
      </w:pPr>
    </w:p>
    <w:p w:rsidR="00BE669F" w:rsidRDefault="007D5BF2" w:rsidP="00BE669F">
      <w:pPr>
        <w:spacing w:after="120" w:line="360" w:lineRule="auto"/>
        <w:ind w:left="3"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b/>
          <w:bCs/>
          <w:rtl/>
        </w:rPr>
        <w:t>7</w:t>
      </w:r>
      <w:r w:rsidR="00BE669F">
        <w:rPr>
          <w:rFonts w:ascii="Arial" w:hAnsi="Arial" w:cs="Arial" w:hint="cs"/>
          <w:b/>
          <w:bCs/>
          <w:rtl/>
        </w:rPr>
        <w:t xml:space="preserve">.2 נוהל החלטה אילו מחקרים עוברים מהפעימה הראשונה </w:t>
      </w:r>
      <w:r w:rsidR="005D6433">
        <w:rPr>
          <w:rFonts w:ascii="Arial" w:hAnsi="Arial" w:cs="Arial" w:hint="cs"/>
          <w:b/>
          <w:bCs/>
          <w:rtl/>
        </w:rPr>
        <w:t>לשניי</w:t>
      </w:r>
      <w:r w:rsidR="005D6433">
        <w:rPr>
          <w:rFonts w:ascii="Arial" w:hAnsi="Arial" w:cs="Arial" w:hint="eastAsia"/>
          <w:b/>
          <w:bCs/>
          <w:rtl/>
        </w:rPr>
        <w:t>ה</w:t>
      </w:r>
    </w:p>
    <w:p w:rsidR="00D72225" w:rsidRDefault="00B26D72" w:rsidP="00BE669F">
      <w:pPr>
        <w:spacing w:after="120" w:line="360" w:lineRule="auto"/>
        <w:ind w:left="3"/>
        <w:rPr>
          <w:rFonts w:ascii="Arial" w:hAnsi="Arial" w:cs="Arial"/>
          <w:rtl/>
        </w:rPr>
      </w:pPr>
      <w:r>
        <w:rPr>
          <w:rFonts w:ascii="Arial" w:hAnsi="Arial" w:cs="Arial" w:hint="cs"/>
          <w:rtl/>
        </w:rPr>
        <w:t xml:space="preserve">ההחלטה לגבי איזה הצעות מחקר יכללו ברשימת ההצעות </w:t>
      </w:r>
      <w:r w:rsidR="001F4FE4">
        <w:rPr>
          <w:rFonts w:ascii="Arial" w:hAnsi="Arial" w:cs="Arial" w:hint="cs"/>
          <w:rtl/>
        </w:rPr>
        <w:t>שיעברו לשל</w:t>
      </w:r>
      <w:r w:rsidR="006723B2">
        <w:rPr>
          <w:rFonts w:ascii="Arial" w:hAnsi="Arial" w:cs="Arial" w:hint="cs"/>
          <w:rtl/>
        </w:rPr>
        <w:t>ב</w:t>
      </w:r>
      <w:r w:rsidR="001F4FE4">
        <w:rPr>
          <w:rFonts w:ascii="Arial" w:hAnsi="Arial" w:cs="Arial" w:hint="cs"/>
          <w:rtl/>
        </w:rPr>
        <w:t xml:space="preserve"> השיפוט המדעי</w:t>
      </w:r>
      <w:r>
        <w:rPr>
          <w:rFonts w:ascii="Arial" w:hAnsi="Arial" w:cs="Arial" w:hint="cs"/>
          <w:rtl/>
        </w:rPr>
        <w:t xml:space="preserve"> תתבצע בצורה הבאה: </w:t>
      </w:r>
      <w:r w:rsidR="00E34CB3">
        <w:rPr>
          <w:rFonts w:ascii="Arial" w:hAnsi="Arial" w:cs="Arial" w:hint="cs"/>
          <w:rtl/>
        </w:rPr>
        <w:t>המדען ה</w:t>
      </w:r>
      <w:r w:rsidR="00B82AEF">
        <w:rPr>
          <w:rFonts w:ascii="Arial" w:hAnsi="Arial" w:cs="Arial" w:hint="cs"/>
          <w:rtl/>
        </w:rPr>
        <w:t>ר</w:t>
      </w:r>
      <w:r w:rsidR="00E34CB3">
        <w:rPr>
          <w:rFonts w:ascii="Arial" w:hAnsi="Arial" w:cs="Arial" w:hint="cs"/>
          <w:rtl/>
        </w:rPr>
        <w:t>אשי</w:t>
      </w:r>
      <w:r>
        <w:rPr>
          <w:rFonts w:ascii="Arial" w:hAnsi="Arial" w:cs="Arial" w:hint="cs"/>
          <w:rtl/>
        </w:rPr>
        <w:t xml:space="preserve"> </w:t>
      </w:r>
      <w:r w:rsidR="00E34CB3">
        <w:rPr>
          <w:rFonts w:ascii="Arial" w:hAnsi="Arial" w:cs="Arial" w:hint="cs"/>
          <w:rtl/>
        </w:rPr>
        <w:t>י</w:t>
      </w:r>
      <w:r>
        <w:rPr>
          <w:rFonts w:ascii="Arial" w:hAnsi="Arial" w:cs="Arial" w:hint="cs"/>
          <w:rtl/>
        </w:rPr>
        <w:t xml:space="preserve">תייחס לממוצע הרב שנתי (בחמש השנים האחרונות) של </w:t>
      </w:r>
      <w:r w:rsidR="00E34CB3">
        <w:rPr>
          <w:rFonts w:ascii="Arial" w:hAnsi="Arial" w:cs="Arial" w:hint="cs"/>
          <w:rtl/>
        </w:rPr>
        <w:t>גובה התקציב</w:t>
      </w:r>
      <w:r>
        <w:rPr>
          <w:rFonts w:ascii="Arial" w:hAnsi="Arial" w:cs="Arial" w:hint="cs"/>
          <w:rtl/>
        </w:rPr>
        <w:t xml:space="preserve"> שקבלו </w:t>
      </w:r>
      <w:r w:rsidR="006723B2">
        <w:rPr>
          <w:rFonts w:ascii="Arial" w:hAnsi="Arial" w:cs="Arial" w:hint="cs"/>
          <w:rtl/>
        </w:rPr>
        <w:t>תכניות</w:t>
      </w:r>
      <w:r>
        <w:rPr>
          <w:rFonts w:ascii="Arial" w:hAnsi="Arial" w:cs="Arial" w:hint="cs"/>
          <w:rtl/>
        </w:rPr>
        <w:t xml:space="preserve"> בתחום ועדת היגוי </w:t>
      </w:r>
      <w:r w:rsidR="003D361A">
        <w:rPr>
          <w:rFonts w:ascii="Arial" w:hAnsi="Arial" w:cs="Arial" w:hint="cs"/>
          <w:rtl/>
        </w:rPr>
        <w:t>מסוימת</w:t>
      </w:r>
      <w:r>
        <w:rPr>
          <w:rFonts w:ascii="Arial" w:hAnsi="Arial" w:cs="Arial" w:hint="cs"/>
          <w:rtl/>
        </w:rPr>
        <w:t xml:space="preserve">. סכום זה </w:t>
      </w:r>
      <w:r w:rsidR="006723B2">
        <w:rPr>
          <w:rFonts w:ascii="Arial" w:hAnsi="Arial" w:cs="Arial" w:hint="cs"/>
          <w:rtl/>
        </w:rPr>
        <w:t>יקרא "סכום הבסיס"</w:t>
      </w:r>
      <w:r>
        <w:rPr>
          <w:rFonts w:ascii="Arial" w:hAnsi="Arial" w:cs="Arial" w:hint="cs"/>
          <w:rtl/>
        </w:rPr>
        <w:t xml:space="preserve"> </w:t>
      </w:r>
      <w:r w:rsidR="003D361A">
        <w:rPr>
          <w:rFonts w:ascii="Arial" w:hAnsi="Arial" w:cs="Arial" w:hint="cs"/>
          <w:rtl/>
        </w:rPr>
        <w:t xml:space="preserve">ויוגדר כ </w:t>
      </w:r>
      <w:r>
        <w:rPr>
          <w:rFonts w:ascii="Arial" w:hAnsi="Arial" w:cs="Arial" w:hint="cs"/>
          <w:rtl/>
        </w:rPr>
        <w:t xml:space="preserve">100%. </w:t>
      </w:r>
      <w:r w:rsidR="00E34CB3">
        <w:rPr>
          <w:rFonts w:ascii="Arial" w:hAnsi="Arial" w:cs="Arial" w:hint="cs"/>
          <w:rtl/>
        </w:rPr>
        <w:t>המדען</w:t>
      </w:r>
      <w:r>
        <w:rPr>
          <w:rFonts w:ascii="Arial" w:hAnsi="Arial" w:cs="Arial" w:hint="cs"/>
          <w:rtl/>
        </w:rPr>
        <w:t xml:space="preserve"> </w:t>
      </w:r>
      <w:r w:rsidR="006723B2">
        <w:rPr>
          <w:rFonts w:ascii="Arial" w:hAnsi="Arial" w:cs="Arial" w:hint="cs"/>
          <w:rtl/>
        </w:rPr>
        <w:t>יעביר</w:t>
      </w:r>
      <w:r>
        <w:rPr>
          <w:rFonts w:ascii="Arial" w:hAnsi="Arial" w:cs="Arial" w:hint="cs"/>
          <w:rtl/>
        </w:rPr>
        <w:t xml:space="preserve"> </w:t>
      </w:r>
      <w:r w:rsidR="006723B2">
        <w:rPr>
          <w:rFonts w:ascii="Arial" w:hAnsi="Arial" w:cs="Arial" w:hint="cs"/>
          <w:rtl/>
        </w:rPr>
        <w:t>תכניות לשיפוט</w:t>
      </w:r>
      <w:r>
        <w:rPr>
          <w:rFonts w:ascii="Arial" w:hAnsi="Arial" w:cs="Arial" w:hint="cs"/>
          <w:rtl/>
        </w:rPr>
        <w:t xml:space="preserve"> </w:t>
      </w:r>
      <w:r w:rsidR="006723B2">
        <w:rPr>
          <w:rFonts w:ascii="Arial" w:hAnsi="Arial" w:cs="Arial" w:hint="cs"/>
          <w:rtl/>
        </w:rPr>
        <w:t>מדעי</w:t>
      </w:r>
      <w:r>
        <w:rPr>
          <w:rFonts w:ascii="Arial" w:hAnsi="Arial" w:cs="Arial" w:hint="cs"/>
          <w:rtl/>
        </w:rPr>
        <w:t xml:space="preserve"> בהתאם לדרוג הציונים של </w:t>
      </w:r>
      <w:r w:rsidR="006723B2">
        <w:rPr>
          <w:rFonts w:ascii="Arial" w:hAnsi="Arial" w:cs="Arial" w:hint="cs"/>
          <w:rtl/>
        </w:rPr>
        <w:t>פורום</w:t>
      </w:r>
      <w:r>
        <w:rPr>
          <w:rFonts w:ascii="Arial" w:hAnsi="Arial" w:cs="Arial" w:hint="cs"/>
          <w:rtl/>
        </w:rPr>
        <w:t xml:space="preserve"> ההיגוי בסדר יורד עד גובה של 150% מסכום הבסיס. </w:t>
      </w:r>
      <w:r w:rsidR="00483FDB">
        <w:rPr>
          <w:rFonts w:ascii="Arial" w:hAnsi="Arial" w:cs="Arial" w:hint="cs"/>
          <w:rtl/>
        </w:rPr>
        <w:t xml:space="preserve">במידה ויהיה צורך בהעדפה מתקנת לתחום חקלאי מסוים </w:t>
      </w:r>
      <w:r w:rsidR="00B82AEF">
        <w:rPr>
          <w:rFonts w:ascii="Arial" w:hAnsi="Arial" w:cs="Arial" w:hint="cs"/>
          <w:rtl/>
        </w:rPr>
        <w:t xml:space="preserve">או תחום </w:t>
      </w:r>
      <w:r w:rsidR="003D361A">
        <w:rPr>
          <w:rFonts w:ascii="Arial" w:hAnsi="Arial" w:cs="Arial" w:hint="cs"/>
          <w:rtl/>
        </w:rPr>
        <w:t>מסוים</w:t>
      </w:r>
      <w:r w:rsidR="00B82AEF">
        <w:rPr>
          <w:rFonts w:ascii="Arial" w:hAnsi="Arial" w:cs="Arial" w:hint="cs"/>
          <w:rtl/>
        </w:rPr>
        <w:t xml:space="preserve"> לא ימומן באותה שנה, </w:t>
      </w:r>
      <w:r w:rsidR="00AA4822">
        <w:rPr>
          <w:rFonts w:ascii="Arial" w:hAnsi="Arial" w:cs="Arial" w:hint="cs"/>
          <w:rtl/>
        </w:rPr>
        <w:t xml:space="preserve">תופיע </w:t>
      </w:r>
      <w:r w:rsidR="00B82AEF">
        <w:rPr>
          <w:rFonts w:ascii="Arial" w:hAnsi="Arial" w:cs="Arial" w:hint="cs"/>
          <w:rtl/>
        </w:rPr>
        <w:t>ההתייחסות לנושא</w:t>
      </w:r>
      <w:r w:rsidR="00AA4822">
        <w:rPr>
          <w:rFonts w:ascii="Arial" w:hAnsi="Arial" w:cs="Arial" w:hint="cs"/>
          <w:rtl/>
        </w:rPr>
        <w:t xml:space="preserve"> </w:t>
      </w:r>
      <w:r w:rsidR="00B82AEF">
        <w:rPr>
          <w:rFonts w:ascii="Arial" w:hAnsi="Arial" w:cs="Arial" w:hint="cs"/>
          <w:rtl/>
        </w:rPr>
        <w:t>ב</w:t>
      </w:r>
      <w:r w:rsidR="00AA4822">
        <w:rPr>
          <w:rFonts w:ascii="Arial" w:hAnsi="Arial" w:cs="Arial" w:hint="cs"/>
          <w:rtl/>
        </w:rPr>
        <w:t>קול הקורא לאותה שנה</w:t>
      </w:r>
      <w:r w:rsidR="004F13FF">
        <w:rPr>
          <w:rFonts w:ascii="Arial" w:hAnsi="Arial" w:cs="Arial" w:hint="cs"/>
          <w:rtl/>
        </w:rPr>
        <w:t>.</w:t>
      </w:r>
    </w:p>
    <w:p w:rsidR="00BE669F" w:rsidRDefault="00BE669F" w:rsidP="00BE669F">
      <w:pPr>
        <w:spacing w:after="120" w:line="360" w:lineRule="auto"/>
        <w:ind w:left="3"/>
        <w:rPr>
          <w:rFonts w:ascii="Arial" w:hAnsi="Arial" w:cs="Arial"/>
          <w:rtl/>
        </w:rPr>
      </w:pPr>
    </w:p>
    <w:p w:rsidR="00BE669F" w:rsidRDefault="00964D2D" w:rsidP="007D5BF2">
      <w:pPr>
        <w:spacing w:after="120" w:line="360" w:lineRule="auto"/>
        <w:ind w:left="3"/>
        <w:rPr>
          <w:rFonts w:ascii="Arial" w:hAnsi="Arial" w:cs="Arial"/>
          <w:rtl/>
        </w:rPr>
      </w:pPr>
      <w:r w:rsidRPr="00BE669F">
        <w:rPr>
          <w:rFonts w:ascii="Arial" w:hAnsi="Arial" w:cs="Arial" w:hint="cs"/>
          <w:b/>
          <w:bCs/>
          <w:rtl/>
        </w:rPr>
        <w:t xml:space="preserve"> </w:t>
      </w:r>
      <w:r w:rsidR="007D5BF2">
        <w:rPr>
          <w:rFonts w:ascii="Arial" w:hAnsi="Arial" w:cs="Arial" w:hint="cs"/>
          <w:b/>
          <w:bCs/>
          <w:rtl/>
        </w:rPr>
        <w:t>7</w:t>
      </w:r>
      <w:r w:rsidR="0059340A" w:rsidRPr="00BE669F">
        <w:rPr>
          <w:rFonts w:ascii="Arial" w:hAnsi="Arial" w:cs="Arial"/>
          <w:b/>
          <w:bCs/>
          <w:rtl/>
        </w:rPr>
        <w:t>.</w:t>
      </w:r>
      <w:r w:rsidR="00BE669F" w:rsidRPr="00BE669F">
        <w:rPr>
          <w:rFonts w:ascii="Arial" w:hAnsi="Arial" w:cs="Arial" w:hint="cs"/>
          <w:b/>
          <w:bCs/>
          <w:rtl/>
        </w:rPr>
        <w:t>3</w:t>
      </w:r>
      <w:r w:rsidR="0059340A" w:rsidRPr="00BE669F">
        <w:rPr>
          <w:rFonts w:ascii="Arial" w:hAnsi="Arial" w:cs="Arial"/>
          <w:rtl/>
        </w:rPr>
        <w:t xml:space="preserve">  </w:t>
      </w:r>
      <w:r w:rsidR="00BE669F" w:rsidRPr="00BE669F">
        <w:rPr>
          <w:rFonts w:ascii="Arial" w:hAnsi="Arial" w:cs="Arial" w:hint="cs"/>
          <w:b/>
          <w:bCs/>
          <w:u w:val="single"/>
          <w:rtl/>
        </w:rPr>
        <w:t>הציון הסופי</w:t>
      </w:r>
    </w:p>
    <w:p w:rsidR="007972E4" w:rsidRDefault="00F926C6" w:rsidP="005C0E6C">
      <w:pPr>
        <w:spacing w:after="120" w:line="360" w:lineRule="auto"/>
        <w:ind w:left="3"/>
        <w:rPr>
          <w:rFonts w:ascii="Arial" w:hAnsi="Arial" w:cs="Arial"/>
          <w:rtl/>
        </w:rPr>
      </w:pPr>
      <w:r w:rsidRPr="000777E3">
        <w:rPr>
          <w:rFonts w:ascii="Arial" w:hAnsi="Arial" w:cs="Arial"/>
          <w:rtl/>
        </w:rPr>
        <w:t xml:space="preserve">הצעות </w:t>
      </w:r>
      <w:r w:rsidR="00C06B8E">
        <w:rPr>
          <w:rFonts w:ascii="Arial" w:hAnsi="Arial" w:cs="Arial" w:hint="cs"/>
          <w:rtl/>
        </w:rPr>
        <w:t>ה</w:t>
      </w:r>
      <w:r w:rsidRPr="000777E3">
        <w:rPr>
          <w:rFonts w:ascii="Arial" w:hAnsi="Arial" w:cs="Arial"/>
          <w:rtl/>
        </w:rPr>
        <w:t xml:space="preserve">מחקר </w:t>
      </w:r>
      <w:r w:rsidR="00A90646">
        <w:rPr>
          <w:rFonts w:ascii="Arial" w:hAnsi="Arial" w:cs="Arial" w:hint="cs"/>
          <w:rtl/>
        </w:rPr>
        <w:t>שיעברו</w:t>
      </w:r>
      <w:r w:rsidR="009C2EC8">
        <w:rPr>
          <w:rFonts w:ascii="Arial" w:hAnsi="Arial" w:cs="Arial" w:hint="cs"/>
          <w:rtl/>
        </w:rPr>
        <w:t xml:space="preserve"> מהפעימה הראשונה (פורום היגוי) לפעימה השניי</w:t>
      </w:r>
      <w:r w:rsidR="009C2EC8">
        <w:rPr>
          <w:rFonts w:ascii="Arial" w:hAnsi="Arial" w:cs="Arial" w:hint="eastAsia"/>
          <w:rtl/>
        </w:rPr>
        <w:t>ה</w:t>
      </w:r>
      <w:r w:rsidR="009C2EC8">
        <w:rPr>
          <w:rFonts w:ascii="Arial" w:hAnsi="Arial" w:cs="Arial" w:hint="cs"/>
          <w:rtl/>
        </w:rPr>
        <w:t xml:space="preserve"> (וועדת שיפוט מדעי)</w:t>
      </w:r>
      <w:r w:rsidRPr="000777E3">
        <w:rPr>
          <w:rFonts w:ascii="Arial" w:hAnsi="Arial" w:cs="Arial"/>
          <w:rtl/>
        </w:rPr>
        <w:t xml:space="preserve"> יועברו ל</w:t>
      </w:r>
      <w:r w:rsidR="00964D2D" w:rsidRPr="000777E3">
        <w:rPr>
          <w:rFonts w:ascii="Arial" w:hAnsi="Arial" w:cs="Arial" w:hint="cs"/>
          <w:rtl/>
        </w:rPr>
        <w:t>דיון</w:t>
      </w:r>
      <w:r w:rsidRPr="000777E3">
        <w:rPr>
          <w:rFonts w:ascii="Arial" w:hAnsi="Arial" w:cs="Arial"/>
          <w:rtl/>
        </w:rPr>
        <w:t xml:space="preserve"> </w:t>
      </w:r>
      <w:r w:rsidR="007674C3">
        <w:rPr>
          <w:rFonts w:ascii="Arial" w:hAnsi="Arial" w:cs="Arial" w:hint="cs"/>
          <w:rtl/>
        </w:rPr>
        <w:t>בוועדות</w:t>
      </w:r>
      <w:r w:rsidRPr="000777E3">
        <w:rPr>
          <w:rFonts w:ascii="Arial" w:hAnsi="Arial" w:cs="Arial"/>
          <w:rtl/>
        </w:rPr>
        <w:t xml:space="preserve"> שיפוט מדעיות</w:t>
      </w:r>
      <w:r w:rsidR="00C826A5" w:rsidRPr="000777E3">
        <w:rPr>
          <w:rFonts w:ascii="Arial" w:hAnsi="Arial" w:cs="Arial"/>
          <w:rtl/>
        </w:rPr>
        <w:t>.</w:t>
      </w:r>
      <w:r w:rsidR="00406005">
        <w:rPr>
          <w:rFonts w:ascii="Arial" w:hAnsi="Arial" w:cs="Arial" w:hint="cs"/>
          <w:rtl/>
        </w:rPr>
        <w:t xml:space="preserve"> </w:t>
      </w:r>
      <w:r w:rsidR="00964D2D" w:rsidRPr="000777E3">
        <w:rPr>
          <w:rFonts w:ascii="Arial" w:hAnsi="Arial" w:cs="Arial" w:hint="cs"/>
          <w:rtl/>
        </w:rPr>
        <w:t>סדר הע</w:t>
      </w:r>
      <w:r w:rsidR="000777E3" w:rsidRPr="000777E3">
        <w:rPr>
          <w:rFonts w:ascii="Arial" w:hAnsi="Arial" w:cs="Arial" w:hint="cs"/>
          <w:rtl/>
        </w:rPr>
        <w:t xml:space="preserve">דיפות למימון ההצעות </w:t>
      </w:r>
      <w:r w:rsidR="00D72225">
        <w:rPr>
          <w:rFonts w:ascii="Arial" w:hAnsi="Arial" w:cs="Arial" w:hint="cs"/>
          <w:rtl/>
        </w:rPr>
        <w:t>יקבע בהתאם</w:t>
      </w:r>
      <w:r w:rsidR="00DA7DBE">
        <w:rPr>
          <w:rFonts w:ascii="Arial" w:hAnsi="Arial" w:cs="Arial" w:hint="cs"/>
          <w:rtl/>
        </w:rPr>
        <w:t xml:space="preserve"> </w:t>
      </w:r>
      <w:r w:rsidR="00D72225">
        <w:rPr>
          <w:rFonts w:ascii="Arial" w:hAnsi="Arial" w:cs="Arial" w:hint="cs"/>
          <w:rtl/>
        </w:rPr>
        <w:t>ל</w:t>
      </w:r>
      <w:r w:rsidR="00C826A5" w:rsidRPr="000777E3">
        <w:rPr>
          <w:rFonts w:ascii="Arial" w:hAnsi="Arial" w:cs="Arial"/>
          <w:rtl/>
        </w:rPr>
        <w:t xml:space="preserve">ציון השיפוט המדעי </w:t>
      </w:r>
      <w:r w:rsidR="00C42B25">
        <w:rPr>
          <w:rFonts w:ascii="Arial" w:hAnsi="Arial" w:cs="Arial" w:hint="cs"/>
          <w:rtl/>
        </w:rPr>
        <w:t xml:space="preserve">של ההצעות </w:t>
      </w:r>
      <w:r w:rsidR="001C6C76">
        <w:rPr>
          <w:rFonts w:ascii="Arial" w:hAnsi="Arial" w:cs="Arial" w:hint="cs"/>
          <w:rtl/>
        </w:rPr>
        <w:t>בכפוף לנוהל וועדות שיפוט של המדען</w:t>
      </w:r>
      <w:r w:rsidR="000777E3" w:rsidRPr="000777E3">
        <w:rPr>
          <w:rFonts w:ascii="Arial" w:hAnsi="Arial" w:cs="Arial" w:hint="cs"/>
          <w:rtl/>
        </w:rPr>
        <w:t>.</w:t>
      </w:r>
      <w:r w:rsidR="00C826A5" w:rsidRPr="000777E3">
        <w:rPr>
          <w:rFonts w:ascii="Arial" w:hAnsi="Arial" w:cs="Arial"/>
          <w:rtl/>
        </w:rPr>
        <w:t xml:space="preserve"> </w:t>
      </w:r>
      <w:r w:rsidR="009C2EC8">
        <w:rPr>
          <w:rFonts w:ascii="Arial" w:hAnsi="Arial" w:cs="Arial" w:hint="cs"/>
          <w:rtl/>
        </w:rPr>
        <w:t>ציון זה (לאחר נירמול) יהווה 7</w:t>
      </w:r>
      <w:r w:rsidR="005C0E6C">
        <w:rPr>
          <w:rFonts w:ascii="Arial" w:hAnsi="Arial" w:cs="Arial" w:hint="cs"/>
          <w:rtl/>
        </w:rPr>
        <w:t>0</w:t>
      </w:r>
      <w:r w:rsidR="009C2EC8">
        <w:rPr>
          <w:rFonts w:ascii="Arial" w:hAnsi="Arial" w:cs="Arial" w:hint="cs"/>
          <w:rtl/>
        </w:rPr>
        <w:t>% מהציון הסופי</w:t>
      </w:r>
      <w:r w:rsidR="00730B91">
        <w:rPr>
          <w:rFonts w:ascii="Arial" w:hAnsi="Arial" w:cs="Arial" w:hint="cs"/>
          <w:rtl/>
        </w:rPr>
        <w:t xml:space="preserve"> ויצטרף לציון וועדת ההיגוי</w:t>
      </w:r>
      <w:r w:rsidR="007212CB">
        <w:rPr>
          <w:rFonts w:ascii="Arial" w:hAnsi="Arial" w:cs="Arial" w:hint="cs"/>
          <w:rtl/>
        </w:rPr>
        <w:t xml:space="preserve"> (</w:t>
      </w:r>
      <w:r w:rsidR="005C0E6C">
        <w:rPr>
          <w:rFonts w:ascii="Arial" w:hAnsi="Arial" w:cs="Arial" w:hint="cs"/>
          <w:rtl/>
        </w:rPr>
        <w:t>30</w:t>
      </w:r>
      <w:r w:rsidR="007212CB">
        <w:rPr>
          <w:rFonts w:ascii="Arial" w:hAnsi="Arial" w:cs="Arial" w:hint="cs"/>
          <w:rtl/>
        </w:rPr>
        <w:t>%).</w:t>
      </w:r>
      <w:r w:rsidR="00730B91">
        <w:rPr>
          <w:rFonts w:ascii="Arial" w:hAnsi="Arial" w:cs="Arial" w:hint="cs"/>
          <w:rtl/>
        </w:rPr>
        <w:t xml:space="preserve"> </w:t>
      </w:r>
      <w:r w:rsidR="00214BF9">
        <w:rPr>
          <w:rFonts w:ascii="Arial" w:hAnsi="Arial" w:cs="Arial" w:hint="cs"/>
          <w:rtl/>
        </w:rPr>
        <w:t>ועדת המו"פ העליונה</w:t>
      </w:r>
      <w:r w:rsidR="00275701">
        <w:rPr>
          <w:rFonts w:ascii="Arial" w:hAnsi="Arial" w:cs="Arial" w:hint="cs"/>
          <w:rtl/>
        </w:rPr>
        <w:t xml:space="preserve"> </w:t>
      </w:r>
      <w:r w:rsidR="009C2EC8">
        <w:rPr>
          <w:rFonts w:ascii="Arial" w:hAnsi="Arial" w:cs="Arial" w:hint="cs"/>
          <w:rtl/>
        </w:rPr>
        <w:t>תציג</w:t>
      </w:r>
      <w:r w:rsidR="00275701">
        <w:rPr>
          <w:rFonts w:ascii="Arial" w:hAnsi="Arial" w:cs="Arial" w:hint="cs"/>
          <w:rtl/>
        </w:rPr>
        <w:t xml:space="preserve"> בסיכום דיוניה </w:t>
      </w:r>
      <w:r w:rsidR="009C2EC8">
        <w:rPr>
          <w:rFonts w:ascii="Arial" w:hAnsi="Arial" w:cs="Arial" w:hint="cs"/>
          <w:rtl/>
        </w:rPr>
        <w:t>את</w:t>
      </w:r>
      <w:r w:rsidR="00275701">
        <w:rPr>
          <w:rFonts w:ascii="Arial" w:hAnsi="Arial" w:cs="Arial" w:hint="cs"/>
          <w:rtl/>
        </w:rPr>
        <w:t xml:space="preserve"> הרשימה הסופית של המחקרים שיומלצו למימון והפעלה </w:t>
      </w:r>
      <w:r w:rsidR="009C2EC8">
        <w:rPr>
          <w:rFonts w:ascii="Arial" w:hAnsi="Arial" w:cs="Arial" w:hint="cs"/>
          <w:rtl/>
        </w:rPr>
        <w:t xml:space="preserve">והכול </w:t>
      </w:r>
      <w:r w:rsidR="00275701">
        <w:rPr>
          <w:rFonts w:ascii="Arial" w:hAnsi="Arial" w:cs="Arial" w:hint="cs"/>
          <w:rtl/>
        </w:rPr>
        <w:t>כפוף לאישור בו</w:t>
      </w:r>
      <w:r w:rsidR="007674C3">
        <w:rPr>
          <w:rFonts w:ascii="Arial" w:hAnsi="Arial" w:cs="Arial" w:hint="cs"/>
          <w:rtl/>
        </w:rPr>
        <w:t>ועדת</w:t>
      </w:r>
      <w:r w:rsidR="00275701">
        <w:rPr>
          <w:rFonts w:ascii="Arial" w:hAnsi="Arial" w:cs="Arial" w:hint="cs"/>
          <w:rtl/>
        </w:rPr>
        <w:t xml:space="preserve"> המכרזים למחקרים</w:t>
      </w:r>
      <w:r w:rsidR="009C2EC8">
        <w:rPr>
          <w:rFonts w:ascii="Arial" w:hAnsi="Arial" w:cs="Arial" w:hint="cs"/>
          <w:rtl/>
        </w:rPr>
        <w:t xml:space="preserve"> ובזמינות תקציב מדינה לנושא בשנה נתונה</w:t>
      </w:r>
      <w:r w:rsidR="00275701">
        <w:rPr>
          <w:rFonts w:ascii="Arial" w:hAnsi="Arial" w:cs="Arial" w:hint="cs"/>
          <w:rtl/>
        </w:rPr>
        <w:t>.</w:t>
      </w:r>
    </w:p>
    <w:p w:rsidR="00113877" w:rsidRDefault="00113877" w:rsidP="00BE669F">
      <w:pPr>
        <w:spacing w:after="120" w:line="360" w:lineRule="auto"/>
        <w:ind w:left="3"/>
        <w:rPr>
          <w:rFonts w:ascii="Arial" w:hAnsi="Arial" w:cs="Arial"/>
          <w:rtl/>
        </w:rPr>
      </w:pPr>
    </w:p>
    <w:p w:rsidR="00113877" w:rsidRPr="000777E3" w:rsidRDefault="00113877" w:rsidP="00BE669F">
      <w:pPr>
        <w:spacing w:after="120" w:line="360" w:lineRule="auto"/>
        <w:ind w:left="3"/>
        <w:rPr>
          <w:rFonts w:ascii="Arial" w:hAnsi="Arial" w:cs="Arial"/>
          <w:rtl/>
        </w:rPr>
      </w:pPr>
      <w:r>
        <w:rPr>
          <w:rFonts w:ascii="Arial" w:hAnsi="Arial" w:cs="Arial"/>
          <w:rtl/>
        </w:rPr>
        <w:br w:type="page"/>
      </w:r>
    </w:p>
    <w:p w:rsidR="00540593" w:rsidRDefault="00540593" w:rsidP="00B82AEF">
      <w:pPr>
        <w:spacing w:after="120" w:line="340" w:lineRule="exact"/>
        <w:rPr>
          <w:rFonts w:ascii="Arial" w:hAnsi="Arial" w:cs="Arial"/>
          <w:rtl/>
        </w:rPr>
      </w:pPr>
    </w:p>
    <w:p w:rsidR="00540593" w:rsidRDefault="00540593" w:rsidP="00EE618A">
      <w:pPr>
        <w:spacing w:after="120" w:line="340" w:lineRule="exact"/>
        <w:ind w:left="720"/>
        <w:rPr>
          <w:rFonts w:ascii="Arial" w:hAnsi="Arial" w:cs="Arial"/>
          <w:rtl/>
        </w:rPr>
      </w:pPr>
    </w:p>
    <w:p w:rsidR="00113877" w:rsidRPr="00113877" w:rsidRDefault="00113877" w:rsidP="005C0E6C">
      <w:pPr>
        <w:autoSpaceDE w:val="0"/>
        <w:autoSpaceDN w:val="0"/>
        <w:adjustRightInd w:val="0"/>
        <w:ind w:left="590"/>
        <w:jc w:val="center"/>
        <w:rPr>
          <w:rFonts w:ascii="Arial" w:hAnsi="Arial" w:cs="Arial"/>
          <w:b/>
          <w:bCs/>
          <w:color w:val="000000"/>
          <w:sz w:val="30"/>
          <w:szCs w:val="30"/>
          <w:rtl/>
          <w:lang w:eastAsia="en-US"/>
        </w:rPr>
      </w:pPr>
      <w:r>
        <w:rPr>
          <w:rFonts w:ascii="Arial" w:hAnsi="Arial" w:cs="Arial" w:hint="cs"/>
          <w:b/>
          <w:bCs/>
          <w:color w:val="000000"/>
          <w:sz w:val="30"/>
          <w:szCs w:val="30"/>
          <w:u w:val="single"/>
          <w:rtl/>
          <w:lang w:eastAsia="en-US"/>
        </w:rPr>
        <w:t xml:space="preserve">טופס </w:t>
      </w:r>
      <w:r w:rsidRPr="00113877">
        <w:rPr>
          <w:rFonts w:ascii="Arial" w:hAnsi="Arial" w:cs="Arial"/>
          <w:b/>
          <w:bCs/>
          <w:color w:val="000000"/>
          <w:sz w:val="30"/>
          <w:szCs w:val="30"/>
          <w:u w:val="single"/>
          <w:rtl/>
          <w:lang w:eastAsia="en-US"/>
        </w:rPr>
        <w:t xml:space="preserve">החלטת </w:t>
      </w:r>
      <w:r w:rsidRPr="00113877">
        <w:rPr>
          <w:rFonts w:ascii="Arial" w:hAnsi="Arial" w:cs="Arial" w:hint="cs"/>
          <w:b/>
          <w:bCs/>
          <w:color w:val="000000"/>
          <w:sz w:val="30"/>
          <w:szCs w:val="30"/>
          <w:u w:val="single"/>
          <w:rtl/>
          <w:lang w:eastAsia="en-US"/>
        </w:rPr>
        <w:t>פורום</w:t>
      </w:r>
      <w:r w:rsidRPr="00113877">
        <w:rPr>
          <w:rFonts w:ascii="Arial" w:hAnsi="Arial" w:cs="Arial"/>
          <w:b/>
          <w:bCs/>
          <w:color w:val="000000"/>
          <w:sz w:val="30"/>
          <w:szCs w:val="30"/>
          <w:u w:val="single"/>
          <w:rtl/>
          <w:lang w:eastAsia="en-US"/>
        </w:rPr>
        <w:t xml:space="preserve"> </w:t>
      </w:r>
      <w:r w:rsidRPr="00113877">
        <w:rPr>
          <w:rFonts w:ascii="Arial" w:hAnsi="Arial" w:cs="Arial" w:hint="cs"/>
          <w:b/>
          <w:bCs/>
          <w:color w:val="000000"/>
          <w:sz w:val="30"/>
          <w:szCs w:val="30"/>
          <w:u w:val="single"/>
          <w:rtl/>
          <w:lang w:eastAsia="en-US"/>
        </w:rPr>
        <w:t>היגוי</w:t>
      </w:r>
      <w:r w:rsidRPr="00113877">
        <w:rPr>
          <w:rFonts w:ascii="Arial" w:hAnsi="Arial" w:cs="Arial"/>
          <w:b/>
          <w:bCs/>
          <w:color w:val="000000"/>
          <w:sz w:val="30"/>
          <w:szCs w:val="30"/>
          <w:u w:val="single"/>
          <w:rtl/>
          <w:lang w:eastAsia="en-US"/>
        </w:rPr>
        <w:t xml:space="preserve"> להצעות מחקר</w:t>
      </w:r>
      <w:r w:rsidRPr="00113877">
        <w:rPr>
          <w:rFonts w:ascii="Arial" w:hAnsi="Arial" w:cs="Arial" w:hint="cs"/>
          <w:b/>
          <w:bCs/>
          <w:color w:val="000000"/>
          <w:sz w:val="30"/>
          <w:szCs w:val="30"/>
          <w:u w:val="single"/>
          <w:rtl/>
          <w:lang w:eastAsia="en-US"/>
        </w:rPr>
        <w:t xml:space="preserve"> לשנת</w:t>
      </w:r>
      <w:r w:rsidRPr="00113877">
        <w:rPr>
          <w:rFonts w:ascii="Arial" w:hAnsi="Arial" w:cs="Arial"/>
          <w:b/>
          <w:bCs/>
          <w:color w:val="000000"/>
          <w:sz w:val="30"/>
          <w:szCs w:val="30"/>
          <w:u w:val="single"/>
          <w:rtl/>
          <w:lang w:eastAsia="en-US"/>
        </w:rPr>
        <w:t xml:space="preserve"> 20</w:t>
      </w:r>
      <w:r w:rsidR="005C0E6C">
        <w:rPr>
          <w:rFonts w:ascii="Arial" w:hAnsi="Arial" w:cs="Arial" w:hint="cs"/>
          <w:b/>
          <w:bCs/>
          <w:color w:val="000000"/>
          <w:sz w:val="30"/>
          <w:szCs w:val="30"/>
          <w:u w:val="single"/>
          <w:rtl/>
          <w:lang w:eastAsia="en-US"/>
        </w:rPr>
        <w:t>20</w:t>
      </w:r>
      <w:r w:rsidRPr="00113877">
        <w:rPr>
          <w:rFonts w:ascii="Arial" w:hAnsi="Arial" w:cs="Arial"/>
          <w:b/>
          <w:bCs/>
          <w:color w:val="000000"/>
          <w:sz w:val="30"/>
          <w:szCs w:val="30"/>
          <w:rtl/>
          <w:lang w:eastAsia="en-US"/>
        </w:rPr>
        <w:t xml:space="preserve"> </w:t>
      </w:r>
    </w:p>
    <w:p w:rsidR="00113877" w:rsidRPr="00113877" w:rsidRDefault="00113877" w:rsidP="00113877">
      <w:pPr>
        <w:autoSpaceDE w:val="0"/>
        <w:autoSpaceDN w:val="0"/>
        <w:adjustRightInd w:val="0"/>
        <w:ind w:left="590"/>
        <w:jc w:val="center"/>
        <w:rPr>
          <w:rFonts w:ascii="Arial" w:hAnsi="Arial" w:cs="Arial"/>
          <w:b/>
          <w:bCs/>
          <w:color w:val="000000"/>
          <w:sz w:val="30"/>
          <w:szCs w:val="30"/>
          <w:u w:val="single"/>
          <w:rtl/>
          <w:lang w:eastAsia="en-US"/>
        </w:rPr>
      </w:pPr>
      <w:r w:rsidRPr="00113877">
        <w:rPr>
          <w:rFonts w:ascii="Arial" w:hAnsi="Arial" w:cs="Arial"/>
          <w:b/>
          <w:bCs/>
          <w:color w:val="000000"/>
          <w:sz w:val="30"/>
          <w:szCs w:val="30"/>
          <w:rtl/>
          <w:lang w:eastAsia="en-US"/>
        </w:rPr>
        <w:t xml:space="preserve"> </w:t>
      </w:r>
      <w:r w:rsidRPr="00113877">
        <w:rPr>
          <w:rFonts w:ascii="Arial" w:hAnsi="Arial" w:cs="Arial"/>
          <w:b/>
          <w:bCs/>
          <w:color w:val="000000"/>
          <w:sz w:val="30"/>
          <w:szCs w:val="30"/>
          <w:u w:val="single"/>
          <w:rtl/>
          <w:lang w:eastAsia="en-US"/>
        </w:rPr>
        <w:t xml:space="preserve">קרן המדען </w:t>
      </w:r>
      <w:r w:rsidRPr="00113877">
        <w:rPr>
          <w:rFonts w:ascii="Arial" w:hAnsi="Arial" w:cs="Arial" w:hint="cs"/>
          <w:b/>
          <w:bCs/>
          <w:color w:val="000000"/>
          <w:sz w:val="30"/>
          <w:szCs w:val="30"/>
          <w:u w:val="single"/>
          <w:rtl/>
          <w:lang w:eastAsia="en-US"/>
        </w:rPr>
        <w:t>המרכזית</w:t>
      </w:r>
    </w:p>
    <w:p w:rsidR="00113877" w:rsidRPr="00113877" w:rsidRDefault="00113877" w:rsidP="00113877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0"/>
          <w:szCs w:val="20"/>
          <w:lang w:eastAsia="en-US"/>
        </w:rPr>
      </w:pPr>
    </w:p>
    <w:p w:rsidR="00113877" w:rsidRPr="00113877" w:rsidRDefault="00113877" w:rsidP="00113877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0"/>
          <w:szCs w:val="20"/>
          <w:lang w:eastAsia="en-US"/>
        </w:rPr>
      </w:pPr>
    </w:p>
    <w:p w:rsidR="00724D55" w:rsidRPr="00113877" w:rsidRDefault="00724D55" w:rsidP="00724D55">
      <w:pPr>
        <w:tabs>
          <w:tab w:val="left" w:leader="underscore" w:pos="5040"/>
        </w:tabs>
        <w:autoSpaceDE w:val="0"/>
        <w:autoSpaceDN w:val="0"/>
        <w:adjustRightInd w:val="0"/>
        <w:spacing w:before="38"/>
        <w:jc w:val="both"/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</w:pPr>
      <w:r w:rsidRPr="00113877"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  <w:t xml:space="preserve">שם </w:t>
      </w:r>
      <w:r w:rsidRPr="00113877">
        <w:rPr>
          <w:rFonts w:ascii="Arial" w:hAnsi="Arial" w:cs="Arial" w:hint="cs"/>
          <w:b/>
          <w:bCs/>
          <w:color w:val="000000"/>
          <w:sz w:val="28"/>
          <w:szCs w:val="28"/>
          <w:rtl/>
          <w:lang w:eastAsia="en-US"/>
        </w:rPr>
        <w:t>פורום היגוי/שיפוט</w:t>
      </w:r>
      <w:r w:rsidRPr="00113877"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  <w:t>:</w:t>
      </w:r>
      <w:r w:rsidRPr="00113877"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  <w:tab/>
      </w:r>
    </w:p>
    <w:p w:rsidR="00724D55" w:rsidRPr="00113877" w:rsidRDefault="00724D55" w:rsidP="00724D55">
      <w:pPr>
        <w:autoSpaceDE w:val="0"/>
        <w:autoSpaceDN w:val="0"/>
        <w:adjustRightInd w:val="0"/>
        <w:spacing w:line="240" w:lineRule="exact"/>
        <w:ind w:left="101" w:right="125"/>
        <w:jc w:val="both"/>
        <w:rPr>
          <w:rFonts w:ascii="Arial" w:hAnsi="Arial" w:cs="Arial"/>
          <w:sz w:val="20"/>
          <w:szCs w:val="20"/>
          <w:lang w:eastAsia="en-US"/>
        </w:rPr>
      </w:pPr>
    </w:p>
    <w:p w:rsidR="00724D55" w:rsidRDefault="00724D55" w:rsidP="00724D55">
      <w:pPr>
        <w:tabs>
          <w:tab w:val="left" w:pos="5112"/>
          <w:tab w:val="left" w:leader="underscore" w:pos="8746"/>
        </w:tabs>
        <w:autoSpaceDE w:val="0"/>
        <w:autoSpaceDN w:val="0"/>
        <w:adjustRightInd w:val="0"/>
        <w:spacing w:before="34"/>
        <w:ind w:right="125"/>
        <w:jc w:val="both"/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</w:pPr>
      <w:r w:rsidRPr="00113877"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  <w:t>תוכנית מס'</w:t>
      </w:r>
      <w:r w:rsidRPr="00113877">
        <w:rPr>
          <w:rFonts w:ascii="Arial" w:hAnsi="Arial" w:cs="Arial" w:hint="cs"/>
          <w:b/>
          <w:bCs/>
          <w:color w:val="000000"/>
          <w:sz w:val="28"/>
          <w:szCs w:val="28"/>
          <w:rtl/>
          <w:lang w:eastAsia="en-US"/>
        </w:rPr>
        <w:t>:</w:t>
      </w:r>
      <w:r>
        <w:rPr>
          <w:rFonts w:ascii="Arial" w:hAnsi="Arial" w:cs="Arial" w:hint="cs"/>
          <w:b/>
          <w:bCs/>
          <w:color w:val="000000"/>
          <w:sz w:val="28"/>
          <w:szCs w:val="28"/>
          <w:rtl/>
          <w:lang w:eastAsia="en-US"/>
        </w:rPr>
        <w:t xml:space="preserve"> ______________</w:t>
      </w:r>
      <w:r w:rsidRPr="00113877"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  <w:tab/>
      </w:r>
    </w:p>
    <w:p w:rsidR="00724D55" w:rsidRDefault="00724D55" w:rsidP="00724D55">
      <w:pPr>
        <w:tabs>
          <w:tab w:val="left" w:pos="5112"/>
          <w:tab w:val="left" w:leader="underscore" w:pos="8746"/>
        </w:tabs>
        <w:autoSpaceDE w:val="0"/>
        <w:autoSpaceDN w:val="0"/>
        <w:adjustRightInd w:val="0"/>
        <w:spacing w:before="34"/>
        <w:ind w:left="101" w:right="125"/>
        <w:jc w:val="both"/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</w:pPr>
    </w:p>
    <w:p w:rsidR="00724D55" w:rsidRDefault="00724D55" w:rsidP="00724D55">
      <w:pPr>
        <w:tabs>
          <w:tab w:val="left" w:pos="5112"/>
          <w:tab w:val="left" w:leader="underscore" w:pos="8746"/>
        </w:tabs>
        <w:autoSpaceDE w:val="0"/>
        <w:autoSpaceDN w:val="0"/>
        <w:adjustRightInd w:val="0"/>
        <w:spacing w:before="34"/>
        <w:ind w:right="125"/>
        <w:jc w:val="both"/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</w:pPr>
      <w:r w:rsidRPr="00113877"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  <w:t>חוקר ראשי:</w:t>
      </w:r>
      <w:r>
        <w:rPr>
          <w:rFonts w:ascii="Arial" w:hAnsi="Arial" w:cs="Arial" w:hint="cs"/>
          <w:b/>
          <w:bCs/>
          <w:color w:val="000000"/>
          <w:sz w:val="28"/>
          <w:szCs w:val="28"/>
          <w:rtl/>
          <w:lang w:eastAsia="en-US"/>
        </w:rPr>
        <w:t xml:space="preserve"> ______________</w:t>
      </w:r>
    </w:p>
    <w:p w:rsidR="00724D55" w:rsidRPr="00113877" w:rsidRDefault="00724D55" w:rsidP="00724D55">
      <w:pPr>
        <w:tabs>
          <w:tab w:val="left" w:pos="5112"/>
          <w:tab w:val="left" w:leader="underscore" w:pos="8746"/>
        </w:tabs>
        <w:autoSpaceDE w:val="0"/>
        <w:autoSpaceDN w:val="0"/>
        <w:adjustRightInd w:val="0"/>
        <w:spacing w:before="34"/>
        <w:ind w:left="101" w:right="125"/>
        <w:jc w:val="both"/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</w:pPr>
      <w:r w:rsidRPr="00113877">
        <w:rPr>
          <w:rFonts w:ascii="Arial" w:hAnsi="Arial" w:cs="Arial"/>
          <w:b/>
          <w:bCs/>
          <w:color w:val="000000"/>
          <w:sz w:val="28"/>
          <w:szCs w:val="28"/>
          <w:rtl/>
          <w:lang w:eastAsia="en-US"/>
        </w:rPr>
        <w:t xml:space="preserve"> </w:t>
      </w:r>
    </w:p>
    <w:p w:rsidR="00724D55" w:rsidRPr="00113877" w:rsidRDefault="00724D55" w:rsidP="00724D55">
      <w:pPr>
        <w:autoSpaceDE w:val="0"/>
        <w:autoSpaceDN w:val="0"/>
        <w:adjustRightInd w:val="0"/>
        <w:spacing w:line="240" w:lineRule="exact"/>
        <w:ind w:left="5"/>
        <w:rPr>
          <w:rFonts w:ascii="Arial" w:hAnsi="Arial" w:cs="Arial"/>
          <w:sz w:val="20"/>
          <w:szCs w:val="20"/>
          <w:lang w:eastAsia="en-US"/>
        </w:rPr>
      </w:pPr>
    </w:p>
    <w:p w:rsidR="00724D55" w:rsidRDefault="00724D55" w:rsidP="00724D55">
      <w:pPr>
        <w:autoSpaceDE w:val="0"/>
        <w:autoSpaceDN w:val="0"/>
        <w:adjustRightInd w:val="0"/>
        <w:spacing w:before="96" w:line="245" w:lineRule="exact"/>
        <w:ind w:left="5"/>
        <w:rPr>
          <w:rFonts w:ascii="Arial" w:hAnsi="Arial" w:cs="Arial"/>
          <w:b/>
          <w:bCs/>
          <w:color w:val="000000"/>
          <w:u w:val="single"/>
          <w:rtl/>
          <w:lang w:eastAsia="en-US"/>
        </w:rPr>
      </w:pPr>
      <w:r w:rsidRPr="00113877">
        <w:rPr>
          <w:rFonts w:ascii="Arial" w:hAnsi="Arial" w:cs="Arial"/>
          <w:b/>
          <w:bCs/>
          <w:color w:val="000000"/>
          <w:u w:val="single"/>
          <w:rtl/>
          <w:lang w:eastAsia="en-US"/>
        </w:rPr>
        <w:t>הערכ</w:t>
      </w:r>
      <w:r w:rsidRPr="00113877">
        <w:rPr>
          <w:rFonts w:ascii="Arial" w:hAnsi="Arial" w:cs="Arial" w:hint="cs"/>
          <w:b/>
          <w:bCs/>
          <w:color w:val="000000"/>
          <w:u w:val="single"/>
          <w:rtl/>
          <w:lang w:eastAsia="en-US"/>
        </w:rPr>
        <w:t>ה כוללת של</w:t>
      </w:r>
      <w:r w:rsidRPr="00113877">
        <w:rPr>
          <w:rFonts w:ascii="Arial" w:hAnsi="Arial" w:cs="Arial"/>
          <w:b/>
          <w:bCs/>
          <w:color w:val="000000"/>
          <w:u w:val="single"/>
          <w:rtl/>
          <w:lang w:eastAsia="en-US"/>
        </w:rPr>
        <w:t xml:space="preserve"> תוכנית המחקר</w:t>
      </w:r>
      <w:r w:rsidRPr="00113877">
        <w:rPr>
          <w:rFonts w:ascii="Arial" w:hAnsi="Arial" w:cs="Arial" w:hint="cs"/>
          <w:b/>
          <w:bCs/>
          <w:color w:val="000000"/>
          <w:u w:val="single"/>
          <w:rtl/>
          <w:lang w:eastAsia="en-US"/>
        </w:rPr>
        <w:t>:</w:t>
      </w:r>
    </w:p>
    <w:p w:rsidR="00724D55" w:rsidRPr="00113877" w:rsidRDefault="00724D55" w:rsidP="00724D55">
      <w:pPr>
        <w:autoSpaceDE w:val="0"/>
        <w:autoSpaceDN w:val="0"/>
        <w:adjustRightInd w:val="0"/>
        <w:spacing w:before="96" w:line="245" w:lineRule="exact"/>
        <w:ind w:left="5"/>
        <w:rPr>
          <w:rFonts w:ascii="Arial" w:hAnsi="Arial" w:cs="Arial"/>
          <w:b/>
          <w:bCs/>
          <w:color w:val="000000"/>
          <w:u w:val="single"/>
          <w:rtl/>
          <w:lang w:eastAsia="en-US"/>
        </w:rPr>
      </w:pPr>
    </w:p>
    <w:p w:rsidR="00BF6879" w:rsidRPr="00BF6879" w:rsidRDefault="00BF6879" w:rsidP="00BF6879">
      <w:pPr>
        <w:tabs>
          <w:tab w:val="left" w:pos="970"/>
        </w:tabs>
        <w:autoSpaceDE w:val="0"/>
        <w:autoSpaceDN w:val="0"/>
        <w:adjustRightInd w:val="0"/>
        <w:spacing w:line="245" w:lineRule="exact"/>
        <w:ind w:left="970" w:hanging="1031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BF6879">
        <w:rPr>
          <w:rFonts w:ascii="Arial" w:hAnsi="Arial" w:cs="Arial"/>
          <w:b/>
          <w:bCs/>
          <w:color w:val="000000"/>
          <w:sz w:val="22"/>
          <w:szCs w:val="22"/>
          <w:rtl/>
          <w:lang w:eastAsia="en-US"/>
        </w:rPr>
        <w:t>ציון כללי סופי</w:t>
      </w:r>
      <w:r w:rsidRPr="00BF6879">
        <w:rPr>
          <w:rFonts w:ascii="Arial" w:hAnsi="Arial" w:cs="Arial"/>
          <w:color w:val="000000"/>
          <w:sz w:val="22"/>
          <w:szCs w:val="22"/>
          <w:rtl/>
          <w:lang w:eastAsia="en-US"/>
        </w:rPr>
        <w:t>:</w:t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 xml:space="preserve">    </w:t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</w:r>
      <w:r w:rsidRPr="00BF6879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softHyphen/>
        <w:t>__________________</w:t>
      </w:r>
    </w:p>
    <w:p w:rsidR="00BF6879" w:rsidRDefault="00BF6879" w:rsidP="00BF6879">
      <w:pPr>
        <w:tabs>
          <w:tab w:val="left" w:pos="970"/>
        </w:tabs>
        <w:autoSpaceDE w:val="0"/>
        <w:autoSpaceDN w:val="0"/>
        <w:adjustRightInd w:val="0"/>
        <w:spacing w:line="245" w:lineRule="exact"/>
        <w:ind w:left="970" w:hanging="1031"/>
        <w:rPr>
          <w:rFonts w:ascii="Arial" w:hAnsi="Arial" w:cs="Arial"/>
          <w:color w:val="000000"/>
          <w:sz w:val="22"/>
          <w:szCs w:val="22"/>
          <w:rtl/>
          <w:lang w:eastAsia="en-US"/>
        </w:rPr>
      </w:pPr>
    </w:p>
    <w:p w:rsidR="00BF6879" w:rsidRPr="00113877" w:rsidRDefault="00BF6879" w:rsidP="00BF6879">
      <w:pPr>
        <w:autoSpaceDE w:val="0"/>
        <w:autoSpaceDN w:val="0"/>
        <w:adjustRightInd w:val="0"/>
        <w:spacing w:before="115"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9.0-10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הצעה מצטיינת בעלת חשיבות גבוהה מאוד בתחום ומומלצת ביותר</w:t>
      </w:r>
    </w:p>
    <w:p w:rsidR="00BF6879" w:rsidRPr="00113877" w:rsidRDefault="00BF6879" w:rsidP="00BF6879">
      <w:pPr>
        <w:tabs>
          <w:tab w:val="left" w:pos="7176"/>
        </w:tabs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8.0-8.9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הצעה בעלת חשיבות גבוהה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ab/>
      </w:r>
    </w:p>
    <w:p w:rsidR="00BF6879" w:rsidRPr="00113877" w:rsidRDefault="00BF6879" w:rsidP="00BF6879">
      <w:pPr>
        <w:tabs>
          <w:tab w:val="left" w:pos="7176"/>
          <w:tab w:val="left" w:leader="underscore" w:pos="7651"/>
        </w:tabs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6.0-7.9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הצעה בעלת חשיבות בינונית</w:t>
      </w:r>
    </w:p>
    <w:p w:rsidR="00BF6879" w:rsidRPr="00113877" w:rsidRDefault="00BF6879" w:rsidP="00BF6879">
      <w:pPr>
        <w:tabs>
          <w:tab w:val="left" w:pos="7176"/>
          <w:tab w:val="left" w:leader="underscore" w:pos="7651"/>
        </w:tabs>
        <w:autoSpaceDE w:val="0"/>
        <w:autoSpaceDN w:val="0"/>
        <w:bidi w:val="0"/>
        <w:adjustRightInd w:val="0"/>
        <w:spacing w:line="276" w:lineRule="auto"/>
        <w:ind w:left="223" w:right="223"/>
        <w:jc w:val="right"/>
        <w:rPr>
          <w:rFonts w:ascii="Arial" w:hAnsi="Arial" w:cs="Arial"/>
          <w:color w:val="000000"/>
          <w:sz w:val="22"/>
          <w:szCs w:val="22"/>
          <w:lang w:eastAsia="en-US"/>
        </w:rPr>
      </w:pP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הצעה בעלת חשיבות נמוכה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 xml:space="preserve">  (5.0-5.9) </w:t>
      </w:r>
    </w:p>
    <w:p w:rsidR="00BF6879" w:rsidRDefault="00BF6879" w:rsidP="00BF6879">
      <w:pPr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1.0-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4.9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הצעה בעלת חשיבות נמוכה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 xml:space="preserve">מאוד 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ואינה מומלצת לבי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צוע על ידי פורום ההיגוי/שיפוט</w:t>
      </w:r>
    </w:p>
    <w:p w:rsidR="00BF6879" w:rsidRDefault="00BF6879" w:rsidP="00BF6879">
      <w:pPr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</w:p>
    <w:p w:rsidR="00BF6879" w:rsidRPr="00113877" w:rsidRDefault="00BF6879" w:rsidP="00A01DF7">
      <w:pPr>
        <w:spacing w:after="80" w:line="340" w:lineRule="exact"/>
        <w:rPr>
          <w:rFonts w:ascii="Arial" w:hAnsi="Arial" w:cs="Arial"/>
          <w:color w:val="000000"/>
          <w:sz w:val="20"/>
          <w:szCs w:val="20"/>
          <w:rtl/>
          <w:lang w:eastAsia="en-US"/>
        </w:rPr>
      </w:pPr>
      <w:r w:rsidRPr="00113877">
        <w:rPr>
          <w:rFonts w:ascii="Arial" w:hAnsi="Arial" w:cs="Arial"/>
          <w:color w:val="000000"/>
          <w:sz w:val="20"/>
          <w:szCs w:val="20"/>
          <w:lang w:eastAsia="en-US"/>
        </w:rPr>
        <w:t>1</w:t>
      </w:r>
      <w:r w:rsidRPr="00113877">
        <w:rPr>
          <w:rFonts w:ascii="Arial" w:hAnsi="Arial" w:cs="Arial" w:hint="cs"/>
          <w:color w:val="000000"/>
          <w:sz w:val="20"/>
          <w:szCs w:val="20"/>
          <w:rtl/>
          <w:lang w:eastAsia="en-US"/>
        </w:rPr>
        <w:t>.</w:t>
      </w:r>
      <w:r w:rsidRPr="00113877">
        <w:rPr>
          <w:rFonts w:ascii="Arial" w:hAnsi="Arial" w:cs="Arial"/>
          <w:rtl/>
          <w:lang w:eastAsia="en-US"/>
        </w:rPr>
        <w:t xml:space="preserve"> </w:t>
      </w:r>
      <w:r w:rsidRPr="00113877">
        <w:rPr>
          <w:rFonts w:ascii="Arial" w:hAnsi="Arial" w:cs="Arial" w:hint="cs"/>
          <w:rtl/>
          <w:lang w:eastAsia="en-US"/>
        </w:rPr>
        <w:t xml:space="preserve">הערך את תרומת הידע שיפותח, באם המחקר יצליח, </w:t>
      </w:r>
      <w:r>
        <w:rPr>
          <w:rFonts w:ascii="Arial" w:hAnsi="Arial" w:cs="Arial" w:hint="cs"/>
          <w:rtl/>
          <w:lang w:eastAsia="en-US"/>
        </w:rPr>
        <w:t>חשיבות</w:t>
      </w:r>
      <w:r w:rsidR="009D18CC">
        <w:rPr>
          <w:rFonts w:ascii="Arial" w:hAnsi="Arial" w:cs="Arial" w:hint="cs"/>
          <w:rtl/>
          <w:lang w:eastAsia="en-US"/>
        </w:rPr>
        <w:t>ו</w:t>
      </w:r>
      <w:r>
        <w:rPr>
          <w:rFonts w:ascii="Arial" w:hAnsi="Arial" w:cs="Arial" w:hint="cs"/>
          <w:rtl/>
          <w:lang w:eastAsia="en-US"/>
        </w:rPr>
        <w:t xml:space="preserve"> </w:t>
      </w:r>
      <w:r w:rsidR="00A01DF7">
        <w:rPr>
          <w:rFonts w:ascii="Arial" w:hAnsi="Arial" w:cs="Arial" w:hint="cs"/>
          <w:rtl/>
          <w:lang w:eastAsia="en-US"/>
        </w:rPr>
        <w:t>ו</w:t>
      </w:r>
      <w:r w:rsidRPr="00113877">
        <w:rPr>
          <w:rFonts w:ascii="Arial" w:hAnsi="Arial" w:cs="Arial" w:hint="cs"/>
          <w:rtl/>
          <w:lang w:eastAsia="en-US"/>
        </w:rPr>
        <w:t xml:space="preserve">ישימותו </w:t>
      </w:r>
      <w:r w:rsidRPr="00113877">
        <w:rPr>
          <w:rFonts w:ascii="Arial" w:hAnsi="Arial" w:cs="Arial"/>
          <w:rtl/>
          <w:lang w:eastAsia="en-US"/>
        </w:rPr>
        <w:t xml:space="preserve">לחקלאות </w:t>
      </w:r>
      <w:r w:rsidRPr="00113877">
        <w:rPr>
          <w:rFonts w:ascii="Arial" w:hAnsi="Arial" w:cs="Arial" w:hint="cs"/>
          <w:rtl/>
          <w:lang w:eastAsia="en-US"/>
        </w:rPr>
        <w:t>ישראל (משקל יחסי</w:t>
      </w:r>
      <w:r w:rsidRPr="00113877" w:rsidDel="00483FDB">
        <w:rPr>
          <w:rFonts w:ascii="Arial" w:hAnsi="Arial" w:cs="Arial"/>
          <w:lang w:eastAsia="en-US"/>
        </w:rPr>
        <w:t xml:space="preserve"> </w:t>
      </w:r>
      <w:r w:rsidRPr="00113877">
        <w:rPr>
          <w:rFonts w:ascii="Arial" w:hAnsi="Arial" w:cs="Arial" w:hint="cs"/>
          <w:rtl/>
          <w:lang w:eastAsia="en-US"/>
        </w:rPr>
        <w:t>50%</w:t>
      </w:r>
      <w:r w:rsidRPr="00113877">
        <w:rPr>
          <w:rFonts w:ascii="Arial" w:hAnsi="Arial" w:cs="Arial" w:hint="cs"/>
          <w:b/>
          <w:bCs/>
          <w:color w:val="000000"/>
          <w:sz w:val="20"/>
          <w:szCs w:val="20"/>
          <w:rtl/>
          <w:lang w:eastAsia="en-US"/>
        </w:rPr>
        <w:t>)</w:t>
      </w:r>
    </w:p>
    <w:p w:rsidR="00BF6879" w:rsidRPr="00113877" w:rsidRDefault="00BF6879" w:rsidP="00BF6879">
      <w:pPr>
        <w:autoSpaceDE w:val="0"/>
        <w:autoSpaceDN w:val="0"/>
        <w:adjustRightInd w:val="0"/>
        <w:spacing w:before="115"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9.0-10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) תרומה משמעותית ביותר</w:t>
      </w:r>
    </w:p>
    <w:p w:rsidR="00BF6879" w:rsidRPr="00113877" w:rsidRDefault="00BF6879" w:rsidP="00BF6879">
      <w:pPr>
        <w:tabs>
          <w:tab w:val="left" w:pos="7123"/>
          <w:tab w:val="left" w:leader="hyphen" w:pos="7622"/>
        </w:tabs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8.0-8.9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) תרומה חשובה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ab/>
      </w:r>
    </w:p>
    <w:p w:rsidR="00BF6879" w:rsidRPr="00113877" w:rsidRDefault="00BF6879" w:rsidP="00BF6879">
      <w:pPr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6.0-7.9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) תרומה בינונית</w:t>
      </w:r>
    </w:p>
    <w:p w:rsidR="00BF6879" w:rsidRPr="00113877" w:rsidRDefault="00BF6879" w:rsidP="00BF6879">
      <w:pPr>
        <w:tabs>
          <w:tab w:val="left" w:pos="7123"/>
          <w:tab w:val="left" w:leader="hyphen" w:pos="7622"/>
        </w:tabs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vertAlign w:val="superscript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5.0-5.9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) תרומה נמוכה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ab/>
      </w:r>
    </w:p>
    <w:p w:rsidR="00BF6879" w:rsidRDefault="00BF6879" w:rsidP="00BF6879">
      <w:pPr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1.0-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4.9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) תרומה זניחה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, מומלץ לא לממן</w:t>
      </w:r>
    </w:p>
    <w:p w:rsidR="00BF6879" w:rsidRPr="00113877" w:rsidRDefault="00BF6879" w:rsidP="00BF6879">
      <w:pPr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</w:p>
    <w:p w:rsidR="00BF6879" w:rsidRPr="00113877" w:rsidRDefault="00BF6879" w:rsidP="00BF6879">
      <w:pPr>
        <w:autoSpaceDE w:val="0"/>
        <w:autoSpaceDN w:val="0"/>
        <w:adjustRightInd w:val="0"/>
        <w:spacing w:line="240" w:lineRule="exact"/>
        <w:ind w:left="223"/>
        <w:jc w:val="both"/>
        <w:rPr>
          <w:rFonts w:ascii="Arial" w:hAnsi="Arial" w:cs="Arial"/>
          <w:sz w:val="20"/>
          <w:szCs w:val="20"/>
          <w:lang w:eastAsia="en-US"/>
        </w:rPr>
      </w:pPr>
    </w:p>
    <w:p w:rsidR="00BF6879" w:rsidRPr="00113877" w:rsidRDefault="00BF6879" w:rsidP="00BF6879">
      <w:pPr>
        <w:autoSpaceDE w:val="0"/>
        <w:autoSpaceDN w:val="0"/>
        <w:adjustRightInd w:val="0"/>
        <w:spacing w:line="245" w:lineRule="exact"/>
        <w:ind w:left="223" w:hanging="284"/>
        <w:rPr>
          <w:rFonts w:ascii="Arial" w:hAnsi="Arial" w:cs="Arial"/>
          <w:b/>
          <w:bCs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0"/>
          <w:szCs w:val="20"/>
          <w:lang w:eastAsia="en-US"/>
        </w:rPr>
        <w:t>2</w:t>
      </w:r>
      <w:r w:rsidRPr="00113877">
        <w:rPr>
          <w:rFonts w:ascii="Arial" w:hAnsi="Arial" w:cs="Arial"/>
          <w:color w:val="000000"/>
          <w:sz w:val="20"/>
          <w:szCs w:val="20"/>
          <w:rtl/>
          <w:lang w:eastAsia="en-US"/>
        </w:rPr>
        <w:t xml:space="preserve">. </w:t>
      </w:r>
      <w:r w:rsidRPr="00113877">
        <w:rPr>
          <w:rFonts w:ascii="Arial" w:hAnsi="Arial" w:cs="Arial" w:hint="cs"/>
          <w:rtl/>
          <w:lang w:eastAsia="en-US"/>
        </w:rPr>
        <w:t xml:space="preserve">הערך את תרומת </w:t>
      </w:r>
      <w:r w:rsidRPr="00113877">
        <w:rPr>
          <w:rFonts w:ascii="Arial" w:hAnsi="Arial" w:cs="Arial"/>
          <w:rtl/>
          <w:lang w:eastAsia="en-US"/>
        </w:rPr>
        <w:t>הידע שי</w:t>
      </w:r>
      <w:r w:rsidRPr="00113877">
        <w:rPr>
          <w:rFonts w:ascii="Arial" w:hAnsi="Arial" w:cs="Arial" w:hint="cs"/>
          <w:rtl/>
          <w:lang w:eastAsia="en-US"/>
        </w:rPr>
        <w:t>פותח,</w:t>
      </w:r>
      <w:r w:rsidRPr="00113877">
        <w:rPr>
          <w:rFonts w:ascii="Arial" w:hAnsi="Arial" w:cs="Arial"/>
          <w:rtl/>
          <w:lang w:eastAsia="en-US"/>
        </w:rPr>
        <w:t xml:space="preserve"> </w:t>
      </w:r>
      <w:r w:rsidRPr="00113877">
        <w:rPr>
          <w:rFonts w:ascii="Arial" w:hAnsi="Arial" w:cs="Arial" w:hint="cs"/>
          <w:rtl/>
          <w:lang w:eastAsia="en-US"/>
        </w:rPr>
        <w:t>באם המחקר יצליח, והפוטנציאל הגלום בו</w:t>
      </w:r>
      <w:r w:rsidRPr="00113877">
        <w:rPr>
          <w:rFonts w:ascii="Arial" w:hAnsi="Arial" w:cs="Arial"/>
          <w:rtl/>
          <w:lang w:eastAsia="en-US"/>
        </w:rPr>
        <w:t xml:space="preserve"> </w:t>
      </w:r>
      <w:r w:rsidRPr="00113877">
        <w:rPr>
          <w:rFonts w:ascii="Arial" w:hAnsi="Arial" w:cs="Arial" w:hint="cs"/>
          <w:rtl/>
          <w:lang w:eastAsia="en-US"/>
        </w:rPr>
        <w:t>למסחור בינלאומ</w:t>
      </w:r>
      <w:r w:rsidRPr="00113877">
        <w:rPr>
          <w:rFonts w:ascii="Arial" w:hAnsi="Arial" w:cs="Arial" w:hint="eastAsia"/>
          <w:rtl/>
          <w:lang w:eastAsia="en-US"/>
        </w:rPr>
        <w:t>י</w:t>
      </w:r>
      <w:r w:rsidRPr="00113877">
        <w:rPr>
          <w:rFonts w:ascii="Arial" w:hAnsi="Arial" w:cs="Arial" w:hint="cs"/>
          <w:rtl/>
          <w:lang w:eastAsia="en-US"/>
        </w:rPr>
        <w:t xml:space="preserve"> (משקל יחסי 1</w:t>
      </w:r>
      <w:r w:rsidRPr="00113877">
        <w:rPr>
          <w:rFonts w:ascii="Arial" w:hAnsi="Arial" w:cs="Arial"/>
          <w:rtl/>
          <w:lang w:eastAsia="en-US"/>
        </w:rPr>
        <w:t>0%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)</w:t>
      </w:r>
    </w:p>
    <w:p w:rsidR="00BF6879" w:rsidRPr="00113877" w:rsidRDefault="00BF6879" w:rsidP="00BF6879">
      <w:pPr>
        <w:autoSpaceDE w:val="0"/>
        <w:autoSpaceDN w:val="0"/>
        <w:adjustRightInd w:val="0"/>
        <w:spacing w:before="115"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9.0-10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גבוהה מאד</w:t>
      </w:r>
    </w:p>
    <w:p w:rsidR="00BF6879" w:rsidRPr="00113877" w:rsidRDefault="00BF6879" w:rsidP="00BF6879">
      <w:pPr>
        <w:tabs>
          <w:tab w:val="left" w:pos="7176"/>
        </w:tabs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b/>
          <w:bCs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8.0-8.9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גבוהה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ab/>
      </w:r>
    </w:p>
    <w:p w:rsidR="00BF6879" w:rsidRPr="00113877" w:rsidRDefault="00BF6879" w:rsidP="00BF6879">
      <w:pPr>
        <w:tabs>
          <w:tab w:val="left" w:pos="7176"/>
          <w:tab w:val="left" w:leader="underscore" w:pos="7651"/>
        </w:tabs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6.0-7.9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ט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ובה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ab/>
      </w:r>
    </w:p>
    <w:p w:rsidR="00BF6879" w:rsidRDefault="00BF6879" w:rsidP="00BF6879">
      <w:pPr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1.0-5.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תרומה זניחה,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 לא מומל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ץ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 לביצוע</w:t>
      </w:r>
    </w:p>
    <w:p w:rsidR="00BF6879" w:rsidRPr="00113877" w:rsidRDefault="00BF6879" w:rsidP="00BF6879">
      <w:pPr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</w:p>
    <w:p w:rsidR="00BF6879" w:rsidRPr="00113877" w:rsidRDefault="00BF6879" w:rsidP="00BF6879">
      <w:pPr>
        <w:autoSpaceDE w:val="0"/>
        <w:autoSpaceDN w:val="0"/>
        <w:adjustRightInd w:val="0"/>
        <w:spacing w:line="240" w:lineRule="exact"/>
        <w:ind w:left="1037"/>
        <w:rPr>
          <w:rFonts w:ascii="Arial" w:hAnsi="Arial" w:cs="Arial"/>
          <w:color w:val="000000"/>
          <w:sz w:val="18"/>
          <w:szCs w:val="18"/>
          <w:rtl/>
          <w:lang w:eastAsia="en-US"/>
        </w:rPr>
      </w:pPr>
    </w:p>
    <w:p w:rsidR="00BF6879" w:rsidRPr="00113877" w:rsidRDefault="00BF6879" w:rsidP="00BF6879">
      <w:pPr>
        <w:autoSpaceDE w:val="0"/>
        <w:autoSpaceDN w:val="0"/>
        <w:adjustRightInd w:val="0"/>
        <w:spacing w:line="240" w:lineRule="exact"/>
        <w:ind w:left="-61"/>
        <w:rPr>
          <w:rFonts w:ascii="Arial" w:hAnsi="Arial" w:cs="Arial"/>
          <w:color w:val="000000"/>
          <w:sz w:val="18"/>
          <w:szCs w:val="18"/>
          <w:rtl/>
          <w:lang w:eastAsia="en-US"/>
        </w:rPr>
      </w:pPr>
      <w:r w:rsidRPr="00113877">
        <w:rPr>
          <w:rFonts w:ascii="Arial" w:hAnsi="Arial" w:cs="Arial" w:hint="cs"/>
          <w:rtl/>
          <w:lang w:eastAsia="en-US"/>
        </w:rPr>
        <w:t>3. ח</w:t>
      </w:r>
      <w:r>
        <w:rPr>
          <w:rFonts w:ascii="Arial" w:hAnsi="Arial" w:cs="Arial" w:hint="cs"/>
          <w:rtl/>
          <w:lang w:eastAsia="en-US"/>
        </w:rPr>
        <w:t>דש</w:t>
      </w:r>
      <w:r w:rsidRPr="00113877">
        <w:rPr>
          <w:rFonts w:ascii="Arial" w:hAnsi="Arial" w:cs="Arial" w:hint="cs"/>
          <w:rtl/>
          <w:lang w:eastAsia="en-US"/>
        </w:rPr>
        <w:t xml:space="preserve">נות המחקר (משקל יחסי </w:t>
      </w:r>
      <w:r>
        <w:rPr>
          <w:rFonts w:ascii="Arial" w:hAnsi="Arial" w:cs="Arial" w:hint="cs"/>
          <w:rtl/>
          <w:lang w:eastAsia="en-US"/>
        </w:rPr>
        <w:t>2</w:t>
      </w:r>
      <w:r w:rsidRPr="00113877">
        <w:rPr>
          <w:rFonts w:ascii="Arial" w:hAnsi="Arial" w:cs="Arial" w:hint="cs"/>
          <w:rtl/>
          <w:lang w:eastAsia="en-US"/>
        </w:rPr>
        <w:t>0%</w:t>
      </w:r>
      <w:r>
        <w:rPr>
          <w:rFonts w:ascii="Arial" w:hAnsi="Arial" w:cs="Arial" w:hint="cs"/>
          <w:color w:val="000000"/>
          <w:sz w:val="18"/>
          <w:szCs w:val="18"/>
          <w:rtl/>
          <w:lang w:eastAsia="en-US"/>
        </w:rPr>
        <w:t>)</w:t>
      </w:r>
    </w:p>
    <w:p w:rsidR="00BF6879" w:rsidRPr="00113877" w:rsidRDefault="00BF6879" w:rsidP="00BF6879">
      <w:pPr>
        <w:autoSpaceDE w:val="0"/>
        <w:autoSpaceDN w:val="0"/>
        <w:adjustRightInd w:val="0"/>
        <w:spacing w:before="115"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9.0-10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גבוהה מאד</w:t>
      </w:r>
    </w:p>
    <w:p w:rsidR="00BF6879" w:rsidRPr="00113877" w:rsidRDefault="00BF6879" w:rsidP="00BF6879">
      <w:pPr>
        <w:tabs>
          <w:tab w:val="left" w:pos="7176"/>
        </w:tabs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b/>
          <w:bCs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8.0-8.9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גבוהה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ab/>
      </w:r>
    </w:p>
    <w:p w:rsidR="00BF6879" w:rsidRPr="00113877" w:rsidRDefault="00BF6879" w:rsidP="00BF6879">
      <w:pPr>
        <w:tabs>
          <w:tab w:val="left" w:pos="7176"/>
          <w:tab w:val="left" w:leader="underscore" w:pos="7651"/>
        </w:tabs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6.0-7.9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ממוצעת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ab/>
      </w:r>
    </w:p>
    <w:p w:rsidR="00BF6879" w:rsidRDefault="00BF6879" w:rsidP="00BF6879">
      <w:pPr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1.0-5.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אין חדשנות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,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 לא מומלצת לביצוע</w:t>
      </w:r>
    </w:p>
    <w:p w:rsidR="00BF6879" w:rsidRDefault="00BF6879" w:rsidP="00BF6879">
      <w:pPr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</w:p>
    <w:p w:rsidR="00BF6879" w:rsidRPr="00113877" w:rsidRDefault="00BF6879" w:rsidP="00BF6879">
      <w:pPr>
        <w:autoSpaceDE w:val="0"/>
        <w:autoSpaceDN w:val="0"/>
        <w:adjustRightInd w:val="0"/>
        <w:spacing w:line="240" w:lineRule="exact"/>
        <w:ind w:left="-61"/>
        <w:rPr>
          <w:rFonts w:ascii="Arial" w:hAnsi="Arial" w:cs="Arial"/>
          <w:color w:val="000000"/>
          <w:sz w:val="18"/>
          <w:szCs w:val="18"/>
          <w:rtl/>
          <w:lang w:eastAsia="en-US"/>
        </w:rPr>
      </w:pPr>
      <w:r>
        <w:rPr>
          <w:rFonts w:ascii="Arial" w:hAnsi="Arial" w:cs="Arial" w:hint="cs"/>
          <w:rtl/>
          <w:lang w:eastAsia="en-US"/>
        </w:rPr>
        <w:t>4</w:t>
      </w:r>
      <w:r w:rsidRPr="00113877">
        <w:rPr>
          <w:rFonts w:ascii="Arial" w:hAnsi="Arial" w:cs="Arial" w:hint="cs"/>
          <w:rtl/>
          <w:lang w:eastAsia="en-US"/>
        </w:rPr>
        <w:t xml:space="preserve">. </w:t>
      </w:r>
      <w:r>
        <w:rPr>
          <w:rFonts w:ascii="Arial" w:hAnsi="Arial" w:cs="Arial" w:hint="cs"/>
          <w:rtl/>
          <w:lang w:eastAsia="en-US"/>
        </w:rPr>
        <w:t>סיכויי הצלחת</w:t>
      </w:r>
      <w:r w:rsidRPr="00113877">
        <w:rPr>
          <w:rFonts w:ascii="Arial" w:hAnsi="Arial" w:cs="Arial" w:hint="cs"/>
          <w:rtl/>
          <w:lang w:eastAsia="en-US"/>
        </w:rPr>
        <w:t xml:space="preserve"> המחקר (משקל יחסי </w:t>
      </w:r>
      <w:r>
        <w:rPr>
          <w:rFonts w:ascii="Arial" w:hAnsi="Arial" w:cs="Arial" w:hint="cs"/>
          <w:rtl/>
          <w:lang w:eastAsia="en-US"/>
        </w:rPr>
        <w:t>2</w:t>
      </w:r>
      <w:r w:rsidRPr="00113877">
        <w:rPr>
          <w:rFonts w:ascii="Arial" w:hAnsi="Arial" w:cs="Arial" w:hint="cs"/>
          <w:rtl/>
          <w:lang w:eastAsia="en-US"/>
        </w:rPr>
        <w:t>0%</w:t>
      </w:r>
      <w:r>
        <w:rPr>
          <w:rFonts w:ascii="Arial" w:hAnsi="Arial" w:cs="Arial" w:hint="cs"/>
          <w:color w:val="000000"/>
          <w:sz w:val="18"/>
          <w:szCs w:val="18"/>
          <w:rtl/>
          <w:lang w:eastAsia="en-US"/>
        </w:rPr>
        <w:t>)</w:t>
      </w:r>
    </w:p>
    <w:p w:rsidR="00BF6879" w:rsidRPr="00113877" w:rsidRDefault="00BF6879" w:rsidP="00BF6879">
      <w:pPr>
        <w:autoSpaceDE w:val="0"/>
        <w:autoSpaceDN w:val="0"/>
        <w:adjustRightInd w:val="0"/>
        <w:spacing w:before="115"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9.0-10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גבוה מאד</w:t>
      </w:r>
    </w:p>
    <w:p w:rsidR="00BF6879" w:rsidRPr="00113877" w:rsidRDefault="00BF6879" w:rsidP="00BF6879">
      <w:pPr>
        <w:tabs>
          <w:tab w:val="left" w:pos="7176"/>
        </w:tabs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b/>
          <w:bCs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lastRenderedPageBreak/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8.0-8.9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גבוה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ab/>
      </w:r>
    </w:p>
    <w:p w:rsidR="00BF6879" w:rsidRPr="00113877" w:rsidRDefault="00BF6879" w:rsidP="00BF6879">
      <w:pPr>
        <w:tabs>
          <w:tab w:val="left" w:pos="7176"/>
          <w:tab w:val="left" w:leader="underscore" w:pos="7651"/>
        </w:tabs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6.0-7.9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ממוצע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ab/>
      </w:r>
    </w:p>
    <w:p w:rsidR="00BF6879" w:rsidRDefault="00BF6879" w:rsidP="00BF6879">
      <w:pPr>
        <w:autoSpaceDE w:val="0"/>
        <w:autoSpaceDN w:val="0"/>
        <w:adjustRightInd w:val="0"/>
        <w:spacing w:line="276" w:lineRule="auto"/>
        <w:ind w:left="223"/>
        <w:rPr>
          <w:rFonts w:ascii="Arial" w:hAnsi="Arial" w:cs="Arial"/>
          <w:color w:val="000000"/>
          <w:sz w:val="22"/>
          <w:szCs w:val="22"/>
          <w:rtl/>
          <w:lang w:eastAsia="en-US"/>
        </w:rPr>
      </w:pP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>(</w:t>
      </w:r>
      <w:r w:rsidRPr="00113877">
        <w:rPr>
          <w:rFonts w:ascii="Arial" w:hAnsi="Arial" w:cs="Arial"/>
          <w:color w:val="000000"/>
          <w:sz w:val="22"/>
          <w:szCs w:val="22"/>
          <w:lang w:eastAsia="en-US"/>
        </w:rPr>
        <w:t>1.0-5.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9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) 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 xml:space="preserve">חסר </w:t>
      </w:r>
      <w:r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סיכוי</w:t>
      </w:r>
      <w:r w:rsidRPr="00113877">
        <w:rPr>
          <w:rFonts w:ascii="Arial" w:hAnsi="Arial" w:cs="Arial" w:hint="cs"/>
          <w:color w:val="000000"/>
          <w:sz w:val="22"/>
          <w:szCs w:val="22"/>
          <w:rtl/>
          <w:lang w:eastAsia="en-US"/>
        </w:rPr>
        <w:t>,</w:t>
      </w:r>
      <w:r w:rsidRPr="00113877">
        <w:rPr>
          <w:rFonts w:ascii="Arial" w:hAnsi="Arial" w:cs="Arial"/>
          <w:color w:val="000000"/>
          <w:sz w:val="22"/>
          <w:szCs w:val="22"/>
          <w:rtl/>
          <w:lang w:eastAsia="en-US"/>
        </w:rPr>
        <w:t xml:space="preserve"> לא מומלצת לביצוע</w:t>
      </w:r>
    </w:p>
    <w:p w:rsidR="00BF6879" w:rsidRDefault="00BF6879" w:rsidP="00724D55">
      <w:pPr>
        <w:autoSpaceDE w:val="0"/>
        <w:autoSpaceDN w:val="0"/>
        <w:adjustRightInd w:val="0"/>
        <w:spacing w:before="101"/>
        <w:jc w:val="both"/>
        <w:rPr>
          <w:rFonts w:ascii="Arial" w:hAnsi="Arial" w:cs="Arial"/>
          <w:b/>
          <w:bCs/>
          <w:color w:val="000000"/>
          <w:rtl/>
          <w:lang w:eastAsia="en-US"/>
        </w:rPr>
      </w:pPr>
    </w:p>
    <w:p w:rsidR="00724D55" w:rsidRPr="00113877" w:rsidRDefault="00724D55" w:rsidP="00724D55">
      <w:pPr>
        <w:autoSpaceDE w:val="0"/>
        <w:autoSpaceDN w:val="0"/>
        <w:adjustRightInd w:val="0"/>
        <w:spacing w:before="101"/>
        <w:jc w:val="both"/>
        <w:rPr>
          <w:rFonts w:ascii="Arial" w:hAnsi="Arial" w:cs="Arial"/>
          <w:b/>
          <w:bCs/>
          <w:color w:val="000000"/>
          <w:rtl/>
          <w:lang w:eastAsia="en-US"/>
        </w:rPr>
      </w:pPr>
      <w:r w:rsidRPr="00113877">
        <w:rPr>
          <w:rFonts w:ascii="Arial" w:hAnsi="Arial" w:cs="Arial"/>
          <w:b/>
          <w:bCs/>
          <w:color w:val="000000"/>
          <w:rtl/>
          <w:lang w:eastAsia="en-US"/>
        </w:rPr>
        <w:t>חזקות וחולשות התוכנית</w:t>
      </w:r>
      <w:r>
        <w:rPr>
          <w:rFonts w:ascii="Arial" w:hAnsi="Arial" w:cs="Arial" w:hint="cs"/>
          <w:b/>
          <w:bCs/>
          <w:color w:val="000000"/>
          <w:rtl/>
          <w:lang w:eastAsia="en-US"/>
        </w:rPr>
        <w:t>, פרט</w:t>
      </w:r>
      <w:r w:rsidRPr="00113877">
        <w:rPr>
          <w:rFonts w:ascii="Arial" w:hAnsi="Arial" w:cs="Arial" w:hint="cs"/>
          <w:b/>
          <w:bCs/>
          <w:color w:val="000000"/>
          <w:rtl/>
          <w:lang w:eastAsia="en-US"/>
        </w:rPr>
        <w:t>:</w:t>
      </w:r>
    </w:p>
    <w:p w:rsidR="00724D55" w:rsidRPr="00113877" w:rsidRDefault="00724D55" w:rsidP="00724D55">
      <w:pPr>
        <w:autoSpaceDE w:val="0"/>
        <w:autoSpaceDN w:val="0"/>
        <w:adjustRightInd w:val="0"/>
        <w:spacing w:before="101"/>
        <w:jc w:val="both"/>
        <w:rPr>
          <w:rFonts w:ascii="Arial" w:hAnsi="Arial" w:cs="Arial"/>
          <w:b/>
          <w:bCs/>
          <w:color w:val="000000"/>
          <w:rtl/>
          <w:lang w:eastAsia="en-US"/>
        </w:rPr>
      </w:pPr>
    </w:p>
    <w:p w:rsidR="00724D55" w:rsidRPr="003A7D93" w:rsidRDefault="00724D55" w:rsidP="00724D55">
      <w:pPr>
        <w:spacing w:after="120" w:line="360" w:lineRule="auto"/>
        <w:ind w:left="720"/>
        <w:rPr>
          <w:rFonts w:ascii="Arial" w:hAnsi="Arial" w:cs="Arial"/>
        </w:rPr>
      </w:pPr>
      <w:r>
        <w:rPr>
          <w:rFonts w:ascii="Arial" w:hAnsi="Arial" w:cs="Arial" w:hint="cs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4D55" w:rsidRDefault="00724D55" w:rsidP="00724D55">
      <w:pPr>
        <w:spacing w:line="360" w:lineRule="auto"/>
      </w:pPr>
    </w:p>
    <w:p w:rsidR="000777E3" w:rsidRPr="003A7D93" w:rsidRDefault="000777E3" w:rsidP="00724D55">
      <w:pPr>
        <w:tabs>
          <w:tab w:val="left" w:leader="underscore" w:pos="5040"/>
        </w:tabs>
        <w:autoSpaceDE w:val="0"/>
        <w:autoSpaceDN w:val="0"/>
        <w:adjustRightInd w:val="0"/>
        <w:spacing w:before="38"/>
        <w:jc w:val="both"/>
        <w:rPr>
          <w:rFonts w:ascii="Arial" w:hAnsi="Arial" w:cs="Arial"/>
        </w:rPr>
      </w:pPr>
    </w:p>
    <w:sectPr w:rsidR="000777E3" w:rsidRPr="003A7D93" w:rsidSect="00CB03F3">
      <w:footerReference w:type="even" r:id="rId8"/>
      <w:footerReference w:type="default" r:id="rId9"/>
      <w:pgSz w:w="11906" w:h="16838" w:code="9"/>
      <w:pgMar w:top="1021" w:right="1287" w:bottom="899" w:left="1260" w:header="357" w:footer="386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94F" w:rsidRDefault="00FC694F">
      <w:r>
        <w:separator/>
      </w:r>
    </w:p>
  </w:endnote>
  <w:endnote w:type="continuationSeparator" w:id="0">
    <w:p w:rsidR="00FC694F" w:rsidRDefault="00FC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96E" w:rsidRDefault="00CB24C7" w:rsidP="001354B6">
    <w:pPr>
      <w:pStyle w:val="a4"/>
      <w:framePr w:wrap="around" w:vAnchor="text" w:hAnchor="text" w:xAlign="center" w:y="1"/>
      <w:rPr>
        <w:rStyle w:val="a7"/>
      </w:rPr>
    </w:pPr>
    <w:r>
      <w:rPr>
        <w:rStyle w:val="a7"/>
        <w:rtl/>
      </w:rPr>
      <w:fldChar w:fldCharType="begin"/>
    </w:r>
    <w:r w:rsidR="001B296E"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:rsidR="001B296E" w:rsidRDefault="001B296E" w:rsidP="001354B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96E" w:rsidRDefault="001B296E" w:rsidP="001354B6">
    <w:pPr>
      <w:pStyle w:val="a4"/>
      <w:framePr w:wrap="around" w:vAnchor="text" w:hAnchor="text" w:xAlign="center" w:y="1"/>
      <w:rPr>
        <w:rStyle w:val="a7"/>
      </w:rPr>
    </w:pPr>
    <w:r>
      <w:rPr>
        <w:rStyle w:val="a7"/>
        <w:rFonts w:hint="cs"/>
        <w:rtl/>
      </w:rPr>
      <w:t>-</w:t>
    </w:r>
    <w:r w:rsidR="00CB24C7">
      <w:rPr>
        <w:rStyle w:val="a7"/>
        <w:rtl/>
      </w:rPr>
      <w:fldChar w:fldCharType="begin"/>
    </w:r>
    <w:r>
      <w:rPr>
        <w:rStyle w:val="a7"/>
      </w:rPr>
      <w:instrText xml:space="preserve">PAGE  </w:instrText>
    </w:r>
    <w:r w:rsidR="00CB24C7">
      <w:rPr>
        <w:rStyle w:val="a7"/>
        <w:rtl/>
      </w:rPr>
      <w:fldChar w:fldCharType="separate"/>
    </w:r>
    <w:r w:rsidR="005C0E6C">
      <w:rPr>
        <w:rStyle w:val="a7"/>
        <w:noProof/>
        <w:rtl/>
      </w:rPr>
      <w:t>5</w:t>
    </w:r>
    <w:r w:rsidR="00CB24C7">
      <w:rPr>
        <w:rStyle w:val="a7"/>
        <w:rtl/>
      </w:rPr>
      <w:fldChar w:fldCharType="end"/>
    </w:r>
    <w:r>
      <w:rPr>
        <w:rStyle w:val="a7"/>
        <w:rFonts w:hint="cs"/>
        <w:rtl/>
      </w:rPr>
      <w:t>-</w:t>
    </w:r>
  </w:p>
  <w:p w:rsidR="001B296E" w:rsidRDefault="001B296E" w:rsidP="001354B6">
    <w:pPr>
      <w:pStyle w:val="a4"/>
      <w:tabs>
        <w:tab w:val="clear" w:pos="8306"/>
        <w:tab w:val="left" w:pos="4153"/>
      </w:tabs>
      <w:ind w:right="360"/>
    </w:pPr>
    <w:r>
      <w:rPr>
        <w:rtl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94F" w:rsidRDefault="00FC694F">
      <w:r>
        <w:separator/>
      </w:r>
    </w:p>
  </w:footnote>
  <w:footnote w:type="continuationSeparator" w:id="0">
    <w:p w:rsidR="00FC694F" w:rsidRDefault="00FC6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5557D"/>
    <w:multiLevelType w:val="hybridMultilevel"/>
    <w:tmpl w:val="E8187C64"/>
    <w:lvl w:ilvl="0" w:tplc="ACAA8C76">
      <w:start w:val="1"/>
      <w:numFmt w:val="bullet"/>
      <w:lvlText w:val=""/>
      <w:lvlJc w:val="left"/>
      <w:pPr>
        <w:tabs>
          <w:tab w:val="num" w:pos="1025"/>
        </w:tabs>
        <w:ind w:left="10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5104C"/>
    <w:multiLevelType w:val="hybridMultilevel"/>
    <w:tmpl w:val="E24870CA"/>
    <w:lvl w:ilvl="0" w:tplc="0409000F">
      <w:start w:val="1"/>
      <w:numFmt w:val="decimal"/>
      <w:lvlText w:val="%1."/>
      <w:lvlJc w:val="left"/>
      <w:pPr>
        <w:tabs>
          <w:tab w:val="num" w:pos="1826"/>
        </w:tabs>
        <w:ind w:left="182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2" w15:restartNumberingAfterBreak="0">
    <w:nsid w:val="20D82BA2"/>
    <w:multiLevelType w:val="hybridMultilevel"/>
    <w:tmpl w:val="7E60C4A4"/>
    <w:lvl w:ilvl="0" w:tplc="2F3C7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AA8C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650161E">
      <w:numFmt w:val="none"/>
      <w:lvlText w:val=""/>
      <w:lvlJc w:val="left"/>
      <w:pPr>
        <w:tabs>
          <w:tab w:val="num" w:pos="360"/>
        </w:tabs>
      </w:pPr>
    </w:lvl>
    <w:lvl w:ilvl="3" w:tplc="C784A24C">
      <w:numFmt w:val="none"/>
      <w:lvlText w:val=""/>
      <w:lvlJc w:val="left"/>
      <w:pPr>
        <w:tabs>
          <w:tab w:val="num" w:pos="360"/>
        </w:tabs>
      </w:pPr>
    </w:lvl>
    <w:lvl w:ilvl="4" w:tplc="A4ECA186">
      <w:numFmt w:val="none"/>
      <w:lvlText w:val=""/>
      <w:lvlJc w:val="left"/>
      <w:pPr>
        <w:tabs>
          <w:tab w:val="num" w:pos="360"/>
        </w:tabs>
      </w:pPr>
    </w:lvl>
    <w:lvl w:ilvl="5" w:tplc="1AB4C956">
      <w:numFmt w:val="none"/>
      <w:lvlText w:val=""/>
      <w:lvlJc w:val="left"/>
      <w:pPr>
        <w:tabs>
          <w:tab w:val="num" w:pos="360"/>
        </w:tabs>
      </w:pPr>
    </w:lvl>
    <w:lvl w:ilvl="6" w:tplc="6B3A0DB0">
      <w:numFmt w:val="none"/>
      <w:lvlText w:val=""/>
      <w:lvlJc w:val="left"/>
      <w:pPr>
        <w:tabs>
          <w:tab w:val="num" w:pos="360"/>
        </w:tabs>
      </w:pPr>
    </w:lvl>
    <w:lvl w:ilvl="7" w:tplc="6100B234">
      <w:numFmt w:val="none"/>
      <w:lvlText w:val=""/>
      <w:lvlJc w:val="left"/>
      <w:pPr>
        <w:tabs>
          <w:tab w:val="num" w:pos="360"/>
        </w:tabs>
      </w:pPr>
    </w:lvl>
    <w:lvl w:ilvl="8" w:tplc="280A8F1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45C1FF6"/>
    <w:multiLevelType w:val="hybridMultilevel"/>
    <w:tmpl w:val="A0D23D18"/>
    <w:lvl w:ilvl="0" w:tplc="03FADF00">
      <w:start w:val="8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cs="David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E62AA"/>
    <w:multiLevelType w:val="hybridMultilevel"/>
    <w:tmpl w:val="F90A77A8"/>
    <w:lvl w:ilvl="0" w:tplc="A1A83420">
      <w:start w:val="1"/>
      <w:numFmt w:val="hebrew1"/>
      <w:lvlText w:val="%1."/>
      <w:lvlJc w:val="left"/>
      <w:pPr>
        <w:tabs>
          <w:tab w:val="num" w:pos="1466"/>
        </w:tabs>
        <w:ind w:left="14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6"/>
        </w:tabs>
        <w:ind w:left="21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6"/>
        </w:tabs>
        <w:ind w:left="29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6"/>
        </w:tabs>
        <w:ind w:left="36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6"/>
        </w:tabs>
        <w:ind w:left="43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6"/>
        </w:tabs>
        <w:ind w:left="50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6"/>
        </w:tabs>
        <w:ind w:left="57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6"/>
        </w:tabs>
        <w:ind w:left="65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6"/>
        </w:tabs>
        <w:ind w:left="7226" w:hanging="180"/>
      </w:pPr>
    </w:lvl>
  </w:abstractNum>
  <w:abstractNum w:abstractNumId="5" w15:restartNumberingAfterBreak="0">
    <w:nsid w:val="34B70AAC"/>
    <w:multiLevelType w:val="hybridMultilevel"/>
    <w:tmpl w:val="4CD4F004"/>
    <w:lvl w:ilvl="0" w:tplc="ACAA8C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75"/>
        </w:tabs>
        <w:ind w:left="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15"/>
        </w:tabs>
        <w:ind w:left="2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35"/>
        </w:tabs>
        <w:ind w:left="2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55"/>
        </w:tabs>
        <w:ind w:left="3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75"/>
        </w:tabs>
        <w:ind w:left="4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95"/>
        </w:tabs>
        <w:ind w:left="5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15"/>
        </w:tabs>
        <w:ind w:left="5815" w:hanging="360"/>
      </w:pPr>
      <w:rPr>
        <w:rFonts w:ascii="Wingdings" w:hAnsi="Wingdings" w:hint="default"/>
      </w:rPr>
    </w:lvl>
  </w:abstractNum>
  <w:abstractNum w:abstractNumId="6" w15:restartNumberingAfterBreak="0">
    <w:nsid w:val="3DE70FC7"/>
    <w:multiLevelType w:val="hybridMultilevel"/>
    <w:tmpl w:val="93604D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6A470C">
      <w:numFmt w:val="none"/>
      <w:lvlText w:val=""/>
      <w:lvlJc w:val="left"/>
      <w:pPr>
        <w:tabs>
          <w:tab w:val="num" w:pos="360"/>
        </w:tabs>
      </w:pPr>
    </w:lvl>
    <w:lvl w:ilvl="2" w:tplc="F650161E">
      <w:numFmt w:val="none"/>
      <w:lvlText w:val=""/>
      <w:lvlJc w:val="left"/>
      <w:pPr>
        <w:tabs>
          <w:tab w:val="num" w:pos="360"/>
        </w:tabs>
      </w:pPr>
    </w:lvl>
    <w:lvl w:ilvl="3" w:tplc="C784A24C">
      <w:numFmt w:val="none"/>
      <w:lvlText w:val=""/>
      <w:lvlJc w:val="left"/>
      <w:pPr>
        <w:tabs>
          <w:tab w:val="num" w:pos="360"/>
        </w:tabs>
      </w:pPr>
    </w:lvl>
    <w:lvl w:ilvl="4" w:tplc="A4ECA186">
      <w:numFmt w:val="none"/>
      <w:lvlText w:val=""/>
      <w:lvlJc w:val="left"/>
      <w:pPr>
        <w:tabs>
          <w:tab w:val="num" w:pos="360"/>
        </w:tabs>
      </w:pPr>
    </w:lvl>
    <w:lvl w:ilvl="5" w:tplc="1AB4C956">
      <w:numFmt w:val="none"/>
      <w:lvlText w:val=""/>
      <w:lvlJc w:val="left"/>
      <w:pPr>
        <w:tabs>
          <w:tab w:val="num" w:pos="360"/>
        </w:tabs>
      </w:pPr>
    </w:lvl>
    <w:lvl w:ilvl="6" w:tplc="6B3A0DB0">
      <w:numFmt w:val="none"/>
      <w:lvlText w:val=""/>
      <w:lvlJc w:val="left"/>
      <w:pPr>
        <w:tabs>
          <w:tab w:val="num" w:pos="360"/>
        </w:tabs>
      </w:pPr>
    </w:lvl>
    <w:lvl w:ilvl="7" w:tplc="6100B234">
      <w:numFmt w:val="none"/>
      <w:lvlText w:val=""/>
      <w:lvlJc w:val="left"/>
      <w:pPr>
        <w:tabs>
          <w:tab w:val="num" w:pos="360"/>
        </w:tabs>
      </w:pPr>
    </w:lvl>
    <w:lvl w:ilvl="8" w:tplc="280A8F1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9517328"/>
    <w:multiLevelType w:val="hybridMultilevel"/>
    <w:tmpl w:val="D520C5D6"/>
    <w:lvl w:ilvl="0" w:tplc="1E562B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bidi="he-IL"/>
      </w:rPr>
    </w:lvl>
    <w:lvl w:ilvl="1" w:tplc="3F6A470C">
      <w:numFmt w:val="none"/>
      <w:lvlText w:val=""/>
      <w:lvlJc w:val="left"/>
      <w:pPr>
        <w:tabs>
          <w:tab w:val="num" w:pos="-65"/>
        </w:tabs>
      </w:pPr>
    </w:lvl>
    <w:lvl w:ilvl="2" w:tplc="F650161E">
      <w:numFmt w:val="none"/>
      <w:lvlText w:val=""/>
      <w:lvlJc w:val="left"/>
      <w:pPr>
        <w:tabs>
          <w:tab w:val="num" w:pos="-65"/>
        </w:tabs>
      </w:pPr>
    </w:lvl>
    <w:lvl w:ilvl="3" w:tplc="C784A24C">
      <w:numFmt w:val="none"/>
      <w:lvlText w:val=""/>
      <w:lvlJc w:val="left"/>
      <w:pPr>
        <w:tabs>
          <w:tab w:val="num" w:pos="-65"/>
        </w:tabs>
      </w:pPr>
    </w:lvl>
    <w:lvl w:ilvl="4" w:tplc="A4ECA186">
      <w:numFmt w:val="none"/>
      <w:lvlText w:val=""/>
      <w:lvlJc w:val="left"/>
      <w:pPr>
        <w:tabs>
          <w:tab w:val="num" w:pos="-65"/>
        </w:tabs>
      </w:pPr>
    </w:lvl>
    <w:lvl w:ilvl="5" w:tplc="1AB4C956">
      <w:numFmt w:val="none"/>
      <w:lvlText w:val=""/>
      <w:lvlJc w:val="left"/>
      <w:pPr>
        <w:tabs>
          <w:tab w:val="num" w:pos="-65"/>
        </w:tabs>
      </w:pPr>
    </w:lvl>
    <w:lvl w:ilvl="6" w:tplc="6B3A0DB0">
      <w:numFmt w:val="none"/>
      <w:lvlText w:val=""/>
      <w:lvlJc w:val="left"/>
      <w:pPr>
        <w:tabs>
          <w:tab w:val="num" w:pos="-65"/>
        </w:tabs>
      </w:pPr>
    </w:lvl>
    <w:lvl w:ilvl="7" w:tplc="6100B234">
      <w:numFmt w:val="none"/>
      <w:lvlText w:val=""/>
      <w:lvlJc w:val="left"/>
      <w:pPr>
        <w:tabs>
          <w:tab w:val="num" w:pos="-65"/>
        </w:tabs>
      </w:pPr>
    </w:lvl>
    <w:lvl w:ilvl="8" w:tplc="280A8F1A">
      <w:numFmt w:val="none"/>
      <w:lvlText w:val=""/>
      <w:lvlJc w:val="left"/>
      <w:pPr>
        <w:tabs>
          <w:tab w:val="num" w:pos="-65"/>
        </w:tabs>
      </w:pPr>
    </w:lvl>
  </w:abstractNum>
  <w:abstractNum w:abstractNumId="8" w15:restartNumberingAfterBreak="0">
    <w:nsid w:val="4AF717FC"/>
    <w:multiLevelType w:val="multilevel"/>
    <w:tmpl w:val="B9E034EA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  <w:u w:val="single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5F"/>
    <w:rsid w:val="0000148F"/>
    <w:rsid w:val="0001563D"/>
    <w:rsid w:val="00023AD1"/>
    <w:rsid w:val="0002517E"/>
    <w:rsid w:val="000278EA"/>
    <w:rsid w:val="00045072"/>
    <w:rsid w:val="0004712E"/>
    <w:rsid w:val="00052E6E"/>
    <w:rsid w:val="0005458A"/>
    <w:rsid w:val="000634C9"/>
    <w:rsid w:val="0006609D"/>
    <w:rsid w:val="00066E96"/>
    <w:rsid w:val="000727FB"/>
    <w:rsid w:val="000755C8"/>
    <w:rsid w:val="0007764E"/>
    <w:rsid w:val="000777E3"/>
    <w:rsid w:val="00080A53"/>
    <w:rsid w:val="0008665A"/>
    <w:rsid w:val="000A5F6F"/>
    <w:rsid w:val="000B014C"/>
    <w:rsid w:val="000B1D0D"/>
    <w:rsid w:val="000B4BB8"/>
    <w:rsid w:val="000B6CA1"/>
    <w:rsid w:val="000C5B4A"/>
    <w:rsid w:val="000C6ECE"/>
    <w:rsid w:val="000D7092"/>
    <w:rsid w:val="000E265A"/>
    <w:rsid w:val="00104117"/>
    <w:rsid w:val="0010434E"/>
    <w:rsid w:val="00105F55"/>
    <w:rsid w:val="00111FB0"/>
    <w:rsid w:val="00113877"/>
    <w:rsid w:val="001354B6"/>
    <w:rsid w:val="00150782"/>
    <w:rsid w:val="00151339"/>
    <w:rsid w:val="00151D47"/>
    <w:rsid w:val="00160820"/>
    <w:rsid w:val="00161708"/>
    <w:rsid w:val="00171EEB"/>
    <w:rsid w:val="001730B3"/>
    <w:rsid w:val="00176031"/>
    <w:rsid w:val="0018355F"/>
    <w:rsid w:val="00186C34"/>
    <w:rsid w:val="001872FF"/>
    <w:rsid w:val="001A1C66"/>
    <w:rsid w:val="001A4193"/>
    <w:rsid w:val="001A5E40"/>
    <w:rsid w:val="001B296E"/>
    <w:rsid w:val="001C08E6"/>
    <w:rsid w:val="001C6C76"/>
    <w:rsid w:val="001E0B83"/>
    <w:rsid w:val="001E1545"/>
    <w:rsid w:val="001E3229"/>
    <w:rsid w:val="001F4FE4"/>
    <w:rsid w:val="00201F17"/>
    <w:rsid w:val="002029A4"/>
    <w:rsid w:val="0020382E"/>
    <w:rsid w:val="00210A54"/>
    <w:rsid w:val="00214BF9"/>
    <w:rsid w:val="0025292D"/>
    <w:rsid w:val="00253564"/>
    <w:rsid w:val="00260E0B"/>
    <w:rsid w:val="0026482C"/>
    <w:rsid w:val="002659B6"/>
    <w:rsid w:val="00267BF1"/>
    <w:rsid w:val="00273EDA"/>
    <w:rsid w:val="00275701"/>
    <w:rsid w:val="002778BB"/>
    <w:rsid w:val="00282715"/>
    <w:rsid w:val="0028343A"/>
    <w:rsid w:val="00291D3F"/>
    <w:rsid w:val="002B0449"/>
    <w:rsid w:val="002B27EB"/>
    <w:rsid w:val="002C3B7C"/>
    <w:rsid w:val="002D1622"/>
    <w:rsid w:val="002D7502"/>
    <w:rsid w:val="002E2496"/>
    <w:rsid w:val="002E5DDB"/>
    <w:rsid w:val="002F0C5E"/>
    <w:rsid w:val="00301937"/>
    <w:rsid w:val="00314863"/>
    <w:rsid w:val="00343E66"/>
    <w:rsid w:val="0035215D"/>
    <w:rsid w:val="00362AE3"/>
    <w:rsid w:val="003675B5"/>
    <w:rsid w:val="00367BBC"/>
    <w:rsid w:val="00377C87"/>
    <w:rsid w:val="003830AF"/>
    <w:rsid w:val="00383807"/>
    <w:rsid w:val="00385619"/>
    <w:rsid w:val="00387022"/>
    <w:rsid w:val="0039186F"/>
    <w:rsid w:val="003A7D93"/>
    <w:rsid w:val="003B0B93"/>
    <w:rsid w:val="003B6770"/>
    <w:rsid w:val="003D049C"/>
    <w:rsid w:val="003D361A"/>
    <w:rsid w:val="003E1031"/>
    <w:rsid w:val="00400F7D"/>
    <w:rsid w:val="00403B69"/>
    <w:rsid w:val="0040456F"/>
    <w:rsid w:val="0040522B"/>
    <w:rsid w:val="00405843"/>
    <w:rsid w:val="00406005"/>
    <w:rsid w:val="00414870"/>
    <w:rsid w:val="004152B4"/>
    <w:rsid w:val="004276BE"/>
    <w:rsid w:val="00443B55"/>
    <w:rsid w:val="00444052"/>
    <w:rsid w:val="00444BBF"/>
    <w:rsid w:val="004503B0"/>
    <w:rsid w:val="004708F8"/>
    <w:rsid w:val="00481819"/>
    <w:rsid w:val="00481E95"/>
    <w:rsid w:val="00483FDB"/>
    <w:rsid w:val="004848E7"/>
    <w:rsid w:val="004877AF"/>
    <w:rsid w:val="00493323"/>
    <w:rsid w:val="00496AF9"/>
    <w:rsid w:val="004A0C84"/>
    <w:rsid w:val="004A0CC1"/>
    <w:rsid w:val="004B39DD"/>
    <w:rsid w:val="004C0B42"/>
    <w:rsid w:val="004D28BC"/>
    <w:rsid w:val="004F13FF"/>
    <w:rsid w:val="004F2147"/>
    <w:rsid w:val="004F5D0A"/>
    <w:rsid w:val="004F6566"/>
    <w:rsid w:val="0050043B"/>
    <w:rsid w:val="005006AC"/>
    <w:rsid w:val="00511D28"/>
    <w:rsid w:val="00512AF8"/>
    <w:rsid w:val="00534794"/>
    <w:rsid w:val="00534A22"/>
    <w:rsid w:val="00540593"/>
    <w:rsid w:val="00547387"/>
    <w:rsid w:val="0055013E"/>
    <w:rsid w:val="00555533"/>
    <w:rsid w:val="00561FBE"/>
    <w:rsid w:val="00564E95"/>
    <w:rsid w:val="00565835"/>
    <w:rsid w:val="0059340A"/>
    <w:rsid w:val="0059341E"/>
    <w:rsid w:val="005A61B0"/>
    <w:rsid w:val="005A6ABC"/>
    <w:rsid w:val="005B5BAD"/>
    <w:rsid w:val="005C0E6C"/>
    <w:rsid w:val="005C273B"/>
    <w:rsid w:val="005C486F"/>
    <w:rsid w:val="005D15BA"/>
    <w:rsid w:val="005D326E"/>
    <w:rsid w:val="005D56FD"/>
    <w:rsid w:val="005D6433"/>
    <w:rsid w:val="005D7A7B"/>
    <w:rsid w:val="005E0C57"/>
    <w:rsid w:val="005F36A6"/>
    <w:rsid w:val="005F56E6"/>
    <w:rsid w:val="00601C83"/>
    <w:rsid w:val="0060333C"/>
    <w:rsid w:val="00620949"/>
    <w:rsid w:val="00624C7B"/>
    <w:rsid w:val="00627843"/>
    <w:rsid w:val="0063368E"/>
    <w:rsid w:val="00635B93"/>
    <w:rsid w:val="00636B5E"/>
    <w:rsid w:val="00644A64"/>
    <w:rsid w:val="006577AA"/>
    <w:rsid w:val="00660709"/>
    <w:rsid w:val="00662A75"/>
    <w:rsid w:val="00663C23"/>
    <w:rsid w:val="006671C8"/>
    <w:rsid w:val="00670222"/>
    <w:rsid w:val="006723B2"/>
    <w:rsid w:val="00680769"/>
    <w:rsid w:val="00684CCA"/>
    <w:rsid w:val="00685878"/>
    <w:rsid w:val="00690DDC"/>
    <w:rsid w:val="006B1905"/>
    <w:rsid w:val="006D7E95"/>
    <w:rsid w:val="006F1DC8"/>
    <w:rsid w:val="007064B9"/>
    <w:rsid w:val="0070691B"/>
    <w:rsid w:val="00710239"/>
    <w:rsid w:val="00712797"/>
    <w:rsid w:val="0072126D"/>
    <w:rsid w:val="007212CB"/>
    <w:rsid w:val="00721C31"/>
    <w:rsid w:val="007233C5"/>
    <w:rsid w:val="00724D55"/>
    <w:rsid w:val="00730B91"/>
    <w:rsid w:val="007344B3"/>
    <w:rsid w:val="00736795"/>
    <w:rsid w:val="007378FC"/>
    <w:rsid w:val="00747BC9"/>
    <w:rsid w:val="00753388"/>
    <w:rsid w:val="00754C2F"/>
    <w:rsid w:val="00765CB4"/>
    <w:rsid w:val="0076627D"/>
    <w:rsid w:val="007674C3"/>
    <w:rsid w:val="007753B3"/>
    <w:rsid w:val="0077687F"/>
    <w:rsid w:val="007876B6"/>
    <w:rsid w:val="007972E4"/>
    <w:rsid w:val="007C2ABA"/>
    <w:rsid w:val="007C3205"/>
    <w:rsid w:val="007C5BA6"/>
    <w:rsid w:val="007D5BF2"/>
    <w:rsid w:val="007D7601"/>
    <w:rsid w:val="007E1A16"/>
    <w:rsid w:val="007E543D"/>
    <w:rsid w:val="0081171F"/>
    <w:rsid w:val="00821EE3"/>
    <w:rsid w:val="00826020"/>
    <w:rsid w:val="00826FE3"/>
    <w:rsid w:val="00830705"/>
    <w:rsid w:val="00832FEE"/>
    <w:rsid w:val="008406B6"/>
    <w:rsid w:val="00843EF8"/>
    <w:rsid w:val="00845A59"/>
    <w:rsid w:val="008503C4"/>
    <w:rsid w:val="0088079C"/>
    <w:rsid w:val="00880F5A"/>
    <w:rsid w:val="00883A37"/>
    <w:rsid w:val="008847CC"/>
    <w:rsid w:val="00891AA0"/>
    <w:rsid w:val="00896535"/>
    <w:rsid w:val="008A2908"/>
    <w:rsid w:val="008A53E0"/>
    <w:rsid w:val="008A63AF"/>
    <w:rsid w:val="008C4793"/>
    <w:rsid w:val="008C73DD"/>
    <w:rsid w:val="008C771B"/>
    <w:rsid w:val="008D10E2"/>
    <w:rsid w:val="008E40DC"/>
    <w:rsid w:val="008E631F"/>
    <w:rsid w:val="008E693F"/>
    <w:rsid w:val="008E6EFD"/>
    <w:rsid w:val="008F5490"/>
    <w:rsid w:val="008F6510"/>
    <w:rsid w:val="009002E0"/>
    <w:rsid w:val="00905609"/>
    <w:rsid w:val="00906B53"/>
    <w:rsid w:val="00912151"/>
    <w:rsid w:val="00912756"/>
    <w:rsid w:val="0091279D"/>
    <w:rsid w:val="00912B36"/>
    <w:rsid w:val="009170E9"/>
    <w:rsid w:val="00921B2E"/>
    <w:rsid w:val="009306A4"/>
    <w:rsid w:val="00931C87"/>
    <w:rsid w:val="00931CC9"/>
    <w:rsid w:val="009357A2"/>
    <w:rsid w:val="00936E9F"/>
    <w:rsid w:val="0094177A"/>
    <w:rsid w:val="00944FCD"/>
    <w:rsid w:val="00947467"/>
    <w:rsid w:val="00963886"/>
    <w:rsid w:val="00964D2D"/>
    <w:rsid w:val="00971F3A"/>
    <w:rsid w:val="00972BA2"/>
    <w:rsid w:val="00974EFA"/>
    <w:rsid w:val="00983CB2"/>
    <w:rsid w:val="00986A4B"/>
    <w:rsid w:val="00987D72"/>
    <w:rsid w:val="00993D14"/>
    <w:rsid w:val="009A1B99"/>
    <w:rsid w:val="009A4C90"/>
    <w:rsid w:val="009C2EC8"/>
    <w:rsid w:val="009C406B"/>
    <w:rsid w:val="009C4C60"/>
    <w:rsid w:val="009D18CC"/>
    <w:rsid w:val="009E5A22"/>
    <w:rsid w:val="009F002F"/>
    <w:rsid w:val="009F0D1F"/>
    <w:rsid w:val="009F2A64"/>
    <w:rsid w:val="009F6C39"/>
    <w:rsid w:val="009F7075"/>
    <w:rsid w:val="00A01DF7"/>
    <w:rsid w:val="00A023F2"/>
    <w:rsid w:val="00A05D95"/>
    <w:rsid w:val="00A16BEF"/>
    <w:rsid w:val="00A2203C"/>
    <w:rsid w:val="00A247D5"/>
    <w:rsid w:val="00A30381"/>
    <w:rsid w:val="00A374B9"/>
    <w:rsid w:val="00A4178E"/>
    <w:rsid w:val="00A46912"/>
    <w:rsid w:val="00A6531A"/>
    <w:rsid w:val="00A71D61"/>
    <w:rsid w:val="00A82C9B"/>
    <w:rsid w:val="00A84B28"/>
    <w:rsid w:val="00A90646"/>
    <w:rsid w:val="00A92B73"/>
    <w:rsid w:val="00AA2169"/>
    <w:rsid w:val="00AA256C"/>
    <w:rsid w:val="00AA4822"/>
    <w:rsid w:val="00AB0638"/>
    <w:rsid w:val="00AB464E"/>
    <w:rsid w:val="00AB4C88"/>
    <w:rsid w:val="00AC2A66"/>
    <w:rsid w:val="00AC37C8"/>
    <w:rsid w:val="00AC43E0"/>
    <w:rsid w:val="00AD4E8C"/>
    <w:rsid w:val="00AE0A58"/>
    <w:rsid w:val="00AE44CB"/>
    <w:rsid w:val="00AE7A75"/>
    <w:rsid w:val="00AF2E7C"/>
    <w:rsid w:val="00AF3A6E"/>
    <w:rsid w:val="00AF7A2B"/>
    <w:rsid w:val="00B1141B"/>
    <w:rsid w:val="00B217FD"/>
    <w:rsid w:val="00B26D72"/>
    <w:rsid w:val="00B3084C"/>
    <w:rsid w:val="00B32B9C"/>
    <w:rsid w:val="00B37072"/>
    <w:rsid w:val="00B4216D"/>
    <w:rsid w:val="00B56857"/>
    <w:rsid w:val="00B71EE5"/>
    <w:rsid w:val="00B72856"/>
    <w:rsid w:val="00B82AEF"/>
    <w:rsid w:val="00B958F8"/>
    <w:rsid w:val="00BA06C8"/>
    <w:rsid w:val="00BA0F01"/>
    <w:rsid w:val="00BA1A63"/>
    <w:rsid w:val="00BA3F03"/>
    <w:rsid w:val="00BB142B"/>
    <w:rsid w:val="00BD6CF6"/>
    <w:rsid w:val="00BE2E38"/>
    <w:rsid w:val="00BE658F"/>
    <w:rsid w:val="00BE669F"/>
    <w:rsid w:val="00BF5852"/>
    <w:rsid w:val="00BF6879"/>
    <w:rsid w:val="00C016BB"/>
    <w:rsid w:val="00C06B8E"/>
    <w:rsid w:val="00C1239B"/>
    <w:rsid w:val="00C14CCC"/>
    <w:rsid w:val="00C225DD"/>
    <w:rsid w:val="00C25895"/>
    <w:rsid w:val="00C31A6F"/>
    <w:rsid w:val="00C32C15"/>
    <w:rsid w:val="00C351E4"/>
    <w:rsid w:val="00C37D5B"/>
    <w:rsid w:val="00C419AE"/>
    <w:rsid w:val="00C429D5"/>
    <w:rsid w:val="00C42B25"/>
    <w:rsid w:val="00C460C3"/>
    <w:rsid w:val="00C46C5C"/>
    <w:rsid w:val="00C46CEE"/>
    <w:rsid w:val="00C61689"/>
    <w:rsid w:val="00C61A72"/>
    <w:rsid w:val="00C61D03"/>
    <w:rsid w:val="00C71BD5"/>
    <w:rsid w:val="00C7368E"/>
    <w:rsid w:val="00C7388C"/>
    <w:rsid w:val="00C81F67"/>
    <w:rsid w:val="00C826A5"/>
    <w:rsid w:val="00C874A2"/>
    <w:rsid w:val="00C91D46"/>
    <w:rsid w:val="00C94E39"/>
    <w:rsid w:val="00CB03F3"/>
    <w:rsid w:val="00CB24C7"/>
    <w:rsid w:val="00CB73AE"/>
    <w:rsid w:val="00CC0289"/>
    <w:rsid w:val="00CC4882"/>
    <w:rsid w:val="00CD7930"/>
    <w:rsid w:val="00CE62D1"/>
    <w:rsid w:val="00CE7ED5"/>
    <w:rsid w:val="00CF09EC"/>
    <w:rsid w:val="00CF2734"/>
    <w:rsid w:val="00D1150D"/>
    <w:rsid w:val="00D126D9"/>
    <w:rsid w:val="00D22479"/>
    <w:rsid w:val="00D24550"/>
    <w:rsid w:val="00D36EB6"/>
    <w:rsid w:val="00D46315"/>
    <w:rsid w:val="00D615B7"/>
    <w:rsid w:val="00D6563F"/>
    <w:rsid w:val="00D72225"/>
    <w:rsid w:val="00D86840"/>
    <w:rsid w:val="00D86EFB"/>
    <w:rsid w:val="00D961A7"/>
    <w:rsid w:val="00DA7DBE"/>
    <w:rsid w:val="00DB4494"/>
    <w:rsid w:val="00DB504B"/>
    <w:rsid w:val="00DB54B9"/>
    <w:rsid w:val="00DC3BB2"/>
    <w:rsid w:val="00DC47B6"/>
    <w:rsid w:val="00DE2FD8"/>
    <w:rsid w:val="00DE6197"/>
    <w:rsid w:val="00DF1D49"/>
    <w:rsid w:val="00DF6415"/>
    <w:rsid w:val="00E07076"/>
    <w:rsid w:val="00E279C7"/>
    <w:rsid w:val="00E30E56"/>
    <w:rsid w:val="00E3280F"/>
    <w:rsid w:val="00E345D3"/>
    <w:rsid w:val="00E34CB3"/>
    <w:rsid w:val="00E4170D"/>
    <w:rsid w:val="00E47614"/>
    <w:rsid w:val="00E50A28"/>
    <w:rsid w:val="00E64E39"/>
    <w:rsid w:val="00E677D6"/>
    <w:rsid w:val="00E7077E"/>
    <w:rsid w:val="00E7150A"/>
    <w:rsid w:val="00E84B5A"/>
    <w:rsid w:val="00E86906"/>
    <w:rsid w:val="00E90A44"/>
    <w:rsid w:val="00EA0631"/>
    <w:rsid w:val="00EA6513"/>
    <w:rsid w:val="00EB4AAA"/>
    <w:rsid w:val="00EB5EFB"/>
    <w:rsid w:val="00EC3B37"/>
    <w:rsid w:val="00EC3F07"/>
    <w:rsid w:val="00EC5A24"/>
    <w:rsid w:val="00ED0D63"/>
    <w:rsid w:val="00EE618A"/>
    <w:rsid w:val="00F01CF3"/>
    <w:rsid w:val="00F11101"/>
    <w:rsid w:val="00F11A14"/>
    <w:rsid w:val="00F249E3"/>
    <w:rsid w:val="00F31958"/>
    <w:rsid w:val="00F323FD"/>
    <w:rsid w:val="00F42E1F"/>
    <w:rsid w:val="00F431E1"/>
    <w:rsid w:val="00F43F91"/>
    <w:rsid w:val="00F452F4"/>
    <w:rsid w:val="00F455D7"/>
    <w:rsid w:val="00F46DF7"/>
    <w:rsid w:val="00F72E95"/>
    <w:rsid w:val="00F73C1E"/>
    <w:rsid w:val="00F76205"/>
    <w:rsid w:val="00F76AAE"/>
    <w:rsid w:val="00F86773"/>
    <w:rsid w:val="00F90CD4"/>
    <w:rsid w:val="00F926C6"/>
    <w:rsid w:val="00F92CFB"/>
    <w:rsid w:val="00F93E66"/>
    <w:rsid w:val="00F976E4"/>
    <w:rsid w:val="00FA3BF6"/>
    <w:rsid w:val="00FA41A2"/>
    <w:rsid w:val="00FB464D"/>
    <w:rsid w:val="00FB4F96"/>
    <w:rsid w:val="00FC5616"/>
    <w:rsid w:val="00FC694F"/>
    <w:rsid w:val="00FD07C0"/>
    <w:rsid w:val="00FD2CDC"/>
    <w:rsid w:val="00FE3D24"/>
    <w:rsid w:val="00FF3914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0947A79-350B-40CF-B74B-F27E38F37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C6ECE"/>
    <w:pPr>
      <w:bidi/>
    </w:pPr>
    <w:rPr>
      <w:rFonts w:cs="David"/>
      <w:sz w:val="24"/>
      <w:szCs w:val="24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6EC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C6ECE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82715"/>
    <w:rPr>
      <w:rFonts w:ascii="Tahoma" w:hAnsi="Tahoma" w:cs="Tahoma"/>
      <w:sz w:val="16"/>
      <w:szCs w:val="16"/>
    </w:rPr>
  </w:style>
  <w:style w:type="character" w:styleId="Hyperlink">
    <w:name w:val="Hyperlink"/>
    <w:rsid w:val="00636B5E"/>
    <w:rPr>
      <w:color w:val="0000FF"/>
      <w:u w:val="single"/>
    </w:rPr>
  </w:style>
  <w:style w:type="table" w:styleId="a6">
    <w:name w:val="Table Grid"/>
    <w:basedOn w:val="a1"/>
    <w:rsid w:val="00DB504B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1354B6"/>
  </w:style>
  <w:style w:type="character" w:styleId="FollowedHyperlink">
    <w:name w:val="FollowedHyperlink"/>
    <w:rsid w:val="00D615B7"/>
    <w:rPr>
      <w:color w:val="606420"/>
      <w:u w:val="single"/>
    </w:rPr>
  </w:style>
  <w:style w:type="paragraph" w:styleId="a8">
    <w:name w:val="Document Map"/>
    <w:basedOn w:val="a"/>
    <w:semiHidden/>
    <w:rsid w:val="00265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4">
    <w:name w:val="Style4"/>
    <w:basedOn w:val="a"/>
    <w:uiPriority w:val="99"/>
    <w:rsid w:val="00C7388C"/>
    <w:pPr>
      <w:widowControl w:val="0"/>
      <w:autoSpaceDE w:val="0"/>
      <w:autoSpaceDN w:val="0"/>
      <w:bidi w:val="0"/>
      <w:adjustRightInd w:val="0"/>
    </w:pPr>
    <w:rPr>
      <w:rFonts w:ascii="Arial" w:hAnsi="Arial" w:cs="Arial"/>
      <w:lang w:eastAsia="en-US"/>
    </w:rPr>
  </w:style>
  <w:style w:type="paragraph" w:customStyle="1" w:styleId="Style5">
    <w:name w:val="Style5"/>
    <w:basedOn w:val="a"/>
    <w:uiPriority w:val="99"/>
    <w:rsid w:val="00C7388C"/>
    <w:pPr>
      <w:widowControl w:val="0"/>
      <w:autoSpaceDE w:val="0"/>
      <w:autoSpaceDN w:val="0"/>
      <w:bidi w:val="0"/>
      <w:adjustRightInd w:val="0"/>
      <w:spacing w:line="245" w:lineRule="exact"/>
      <w:ind w:hanging="240"/>
    </w:pPr>
    <w:rPr>
      <w:rFonts w:ascii="Arial" w:hAnsi="Arial" w:cs="Arial"/>
      <w:lang w:eastAsia="en-US"/>
    </w:rPr>
  </w:style>
  <w:style w:type="paragraph" w:customStyle="1" w:styleId="Style7">
    <w:name w:val="Style7"/>
    <w:basedOn w:val="a"/>
    <w:uiPriority w:val="99"/>
    <w:rsid w:val="00C7388C"/>
    <w:pPr>
      <w:widowControl w:val="0"/>
      <w:autoSpaceDE w:val="0"/>
      <w:autoSpaceDN w:val="0"/>
      <w:bidi w:val="0"/>
      <w:adjustRightInd w:val="0"/>
    </w:pPr>
    <w:rPr>
      <w:rFonts w:ascii="Arial" w:hAnsi="Arial" w:cs="Arial"/>
      <w:lang w:eastAsia="en-US"/>
    </w:rPr>
  </w:style>
  <w:style w:type="paragraph" w:customStyle="1" w:styleId="Style10">
    <w:name w:val="Style10"/>
    <w:basedOn w:val="a"/>
    <w:uiPriority w:val="99"/>
    <w:rsid w:val="00C7388C"/>
    <w:pPr>
      <w:widowControl w:val="0"/>
      <w:autoSpaceDE w:val="0"/>
      <w:autoSpaceDN w:val="0"/>
      <w:bidi w:val="0"/>
      <w:adjustRightInd w:val="0"/>
    </w:pPr>
    <w:rPr>
      <w:rFonts w:ascii="Arial" w:hAnsi="Arial" w:cs="Arial"/>
      <w:lang w:eastAsia="en-US"/>
    </w:rPr>
  </w:style>
  <w:style w:type="paragraph" w:customStyle="1" w:styleId="Style12">
    <w:name w:val="Style12"/>
    <w:basedOn w:val="a"/>
    <w:uiPriority w:val="99"/>
    <w:rsid w:val="00C7388C"/>
    <w:pPr>
      <w:widowControl w:val="0"/>
      <w:autoSpaceDE w:val="0"/>
      <w:autoSpaceDN w:val="0"/>
      <w:bidi w:val="0"/>
      <w:adjustRightInd w:val="0"/>
    </w:pPr>
    <w:rPr>
      <w:rFonts w:ascii="Arial" w:hAnsi="Arial" w:cs="Arial"/>
      <w:lang w:eastAsia="en-US"/>
    </w:rPr>
  </w:style>
  <w:style w:type="paragraph" w:customStyle="1" w:styleId="Style15">
    <w:name w:val="Style15"/>
    <w:basedOn w:val="a"/>
    <w:uiPriority w:val="99"/>
    <w:rsid w:val="00C7388C"/>
    <w:pPr>
      <w:widowControl w:val="0"/>
      <w:autoSpaceDE w:val="0"/>
      <w:autoSpaceDN w:val="0"/>
      <w:bidi w:val="0"/>
      <w:adjustRightInd w:val="0"/>
    </w:pPr>
    <w:rPr>
      <w:rFonts w:ascii="Arial" w:hAnsi="Arial" w:cs="Arial"/>
      <w:lang w:eastAsia="en-US"/>
    </w:rPr>
  </w:style>
  <w:style w:type="paragraph" w:customStyle="1" w:styleId="Style16">
    <w:name w:val="Style16"/>
    <w:basedOn w:val="a"/>
    <w:uiPriority w:val="99"/>
    <w:rsid w:val="00C7388C"/>
    <w:pPr>
      <w:widowControl w:val="0"/>
      <w:autoSpaceDE w:val="0"/>
      <w:autoSpaceDN w:val="0"/>
      <w:bidi w:val="0"/>
      <w:adjustRightInd w:val="0"/>
    </w:pPr>
    <w:rPr>
      <w:rFonts w:ascii="Arial" w:hAnsi="Arial" w:cs="Arial"/>
      <w:lang w:eastAsia="en-US"/>
    </w:rPr>
  </w:style>
  <w:style w:type="character" w:customStyle="1" w:styleId="FontStyle20">
    <w:name w:val="Font Style20"/>
    <w:uiPriority w:val="99"/>
    <w:rsid w:val="00C7388C"/>
    <w:rPr>
      <w:rFonts w:ascii="Arial" w:hAnsi="Arial" w:cs="Arial"/>
      <w:b/>
      <w:bCs/>
      <w:color w:val="000000"/>
      <w:sz w:val="20"/>
      <w:szCs w:val="20"/>
      <w:lang w:bidi="he-IL"/>
    </w:rPr>
  </w:style>
  <w:style w:type="character" w:customStyle="1" w:styleId="FontStyle22">
    <w:name w:val="Font Style22"/>
    <w:uiPriority w:val="99"/>
    <w:rsid w:val="00C7388C"/>
    <w:rPr>
      <w:rFonts w:ascii="Arial" w:hAnsi="Arial" w:cs="Arial"/>
      <w:color w:val="000000"/>
      <w:sz w:val="18"/>
      <w:szCs w:val="18"/>
      <w:lang w:bidi="he-IL"/>
    </w:rPr>
  </w:style>
  <w:style w:type="character" w:customStyle="1" w:styleId="FontStyle23">
    <w:name w:val="Font Style23"/>
    <w:uiPriority w:val="99"/>
    <w:rsid w:val="00C7388C"/>
    <w:rPr>
      <w:rFonts w:ascii="Arial" w:hAnsi="Arial" w:cs="Arial"/>
      <w:color w:val="000000"/>
      <w:sz w:val="20"/>
      <w:szCs w:val="20"/>
      <w:lang w:bidi="he-IL"/>
    </w:rPr>
  </w:style>
  <w:style w:type="character" w:customStyle="1" w:styleId="FontStyle24">
    <w:name w:val="Font Style24"/>
    <w:uiPriority w:val="99"/>
    <w:rsid w:val="00C7388C"/>
    <w:rPr>
      <w:rFonts w:ascii="Arial" w:hAnsi="Arial" w:cs="Arial"/>
      <w:b/>
      <w:bCs/>
      <w:color w:val="000000"/>
      <w:sz w:val="24"/>
      <w:szCs w:val="24"/>
      <w:lang w:bidi="he-IL"/>
    </w:rPr>
  </w:style>
  <w:style w:type="character" w:styleId="a9">
    <w:name w:val="annotation reference"/>
    <w:basedOn w:val="a0"/>
    <w:rsid w:val="00912151"/>
    <w:rPr>
      <w:sz w:val="16"/>
      <w:szCs w:val="16"/>
    </w:rPr>
  </w:style>
  <w:style w:type="paragraph" w:styleId="aa">
    <w:name w:val="annotation text"/>
    <w:basedOn w:val="a"/>
    <w:link w:val="ab"/>
    <w:rsid w:val="00912151"/>
    <w:rPr>
      <w:sz w:val="20"/>
      <w:szCs w:val="20"/>
    </w:rPr>
  </w:style>
  <w:style w:type="character" w:customStyle="1" w:styleId="ab">
    <w:name w:val="טקסט הערה תו"/>
    <w:basedOn w:val="a0"/>
    <w:link w:val="aa"/>
    <w:rsid w:val="00912151"/>
    <w:rPr>
      <w:rFonts w:cs="David"/>
      <w:lang w:eastAsia="he-IL"/>
    </w:rPr>
  </w:style>
  <w:style w:type="paragraph" w:styleId="ac">
    <w:name w:val="annotation subject"/>
    <w:basedOn w:val="aa"/>
    <w:next w:val="aa"/>
    <w:link w:val="ad"/>
    <w:rsid w:val="00912151"/>
    <w:rPr>
      <w:b/>
      <w:bCs/>
    </w:rPr>
  </w:style>
  <w:style w:type="character" w:customStyle="1" w:styleId="ad">
    <w:name w:val="נושא הערה תו"/>
    <w:basedOn w:val="ab"/>
    <w:link w:val="ac"/>
    <w:rsid w:val="00912151"/>
    <w:rPr>
      <w:rFonts w:cs="David"/>
      <w:b/>
      <w:bCs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1171</Words>
  <Characters>5858</Characters>
  <Application>Microsoft Office Word</Application>
  <DocSecurity>0</DocSecurity>
  <Lines>48</Lines>
  <Paragraphs>14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‏12 נובמבר 2003</vt:lpstr>
      <vt:lpstr>‏12 נובמבר 2003</vt:lpstr>
    </vt:vector>
  </TitlesOfParts>
  <Company>ARO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‏12 נובמבר 2003</dc:title>
  <dc:creator>gilv</dc:creator>
  <cp:lastModifiedBy>דלית גטהון</cp:lastModifiedBy>
  <cp:revision>2</cp:revision>
  <cp:lastPrinted>2016-01-06T08:31:00Z</cp:lastPrinted>
  <dcterms:created xsi:type="dcterms:W3CDTF">2018-12-31T08:25:00Z</dcterms:created>
  <dcterms:modified xsi:type="dcterms:W3CDTF">2018-12-31T08:25:00Z</dcterms:modified>
</cp:coreProperties>
</file>