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0A22" w:rsidRPr="008F5D0B" w:rsidRDefault="00450A22" w:rsidP="00523C28">
      <w:pPr>
        <w:pStyle w:val="a8"/>
        <w:spacing w:before="240" w:line="360" w:lineRule="exact"/>
        <w:ind w:right="-1080"/>
        <w:jc w:val="right"/>
        <w:outlineLvl w:val="0"/>
        <w:rPr>
          <w:rFonts w:ascii="Arial" w:hAnsi="Arial" w:cs="Arial"/>
          <w:b w:val="0"/>
          <w:bCs w:val="0"/>
          <w:sz w:val="22"/>
          <w:szCs w:val="22"/>
          <w:u w:val="none"/>
          <w:rtl/>
        </w:rPr>
      </w:pPr>
      <w:bookmarkStart w:id="0" w:name="_GoBack"/>
      <w:bookmarkEnd w:id="0"/>
      <w:r w:rsidRPr="008F5D0B">
        <w:rPr>
          <w:rFonts w:ascii="Arial" w:hAnsi="Arial" w:cs="Arial" w:hint="eastAsia"/>
          <w:b w:val="0"/>
          <w:bCs w:val="0"/>
          <w:sz w:val="22"/>
          <w:szCs w:val="22"/>
          <w:u w:val="none"/>
          <w:rtl/>
        </w:rPr>
        <w:t>‏‏</w:t>
      </w:r>
      <w:r w:rsidR="00523C28">
        <w:rPr>
          <w:rFonts w:ascii="Arial" w:hAnsi="Arial" w:cs="Arial" w:hint="cs"/>
          <w:b w:val="0"/>
          <w:bCs w:val="0"/>
          <w:sz w:val="22"/>
          <w:szCs w:val="22"/>
          <w:u w:val="none"/>
          <w:rtl/>
        </w:rPr>
        <w:t>31</w:t>
      </w:r>
      <w:r w:rsidR="00296D0C">
        <w:rPr>
          <w:rFonts w:ascii="Arial" w:hAnsi="Arial" w:cs="Arial" w:hint="cs"/>
          <w:b w:val="0"/>
          <w:bCs w:val="0"/>
          <w:sz w:val="22"/>
          <w:szCs w:val="22"/>
          <w:u w:val="none"/>
          <w:rtl/>
        </w:rPr>
        <w:t>/</w:t>
      </w:r>
      <w:r w:rsidR="00E80076">
        <w:rPr>
          <w:rFonts w:ascii="Arial" w:hAnsi="Arial" w:cs="Arial" w:hint="cs"/>
          <w:b w:val="0"/>
          <w:bCs w:val="0"/>
          <w:sz w:val="22"/>
          <w:szCs w:val="22"/>
          <w:u w:val="none"/>
          <w:rtl/>
        </w:rPr>
        <w:t>1</w:t>
      </w:r>
      <w:r w:rsidR="00523C28">
        <w:rPr>
          <w:rFonts w:ascii="Arial" w:hAnsi="Arial" w:cs="Arial" w:hint="cs"/>
          <w:b w:val="0"/>
          <w:bCs w:val="0"/>
          <w:sz w:val="22"/>
          <w:szCs w:val="22"/>
          <w:u w:val="none"/>
          <w:rtl/>
        </w:rPr>
        <w:t>2</w:t>
      </w:r>
      <w:r w:rsidR="00296D0C">
        <w:rPr>
          <w:rFonts w:ascii="Arial" w:hAnsi="Arial" w:cs="Arial" w:hint="cs"/>
          <w:b w:val="0"/>
          <w:bCs w:val="0"/>
          <w:sz w:val="22"/>
          <w:szCs w:val="22"/>
          <w:u w:val="none"/>
          <w:rtl/>
        </w:rPr>
        <w:t>/1</w:t>
      </w:r>
      <w:r w:rsidR="00523C28">
        <w:rPr>
          <w:rFonts w:ascii="Arial" w:hAnsi="Arial" w:cs="Arial" w:hint="cs"/>
          <w:b w:val="0"/>
          <w:bCs w:val="0"/>
          <w:sz w:val="22"/>
          <w:szCs w:val="22"/>
          <w:u w:val="none"/>
          <w:rtl/>
        </w:rPr>
        <w:t>8</w:t>
      </w:r>
    </w:p>
    <w:p w:rsidR="004A7F06" w:rsidRDefault="004A7F06" w:rsidP="00296D0C">
      <w:pPr>
        <w:pStyle w:val="a8"/>
        <w:spacing w:before="240" w:line="360" w:lineRule="exact"/>
        <w:ind w:right="-1080"/>
        <w:jc w:val="both"/>
        <w:outlineLvl w:val="0"/>
        <w:rPr>
          <w:rFonts w:ascii="Arial" w:hAnsi="Arial" w:cs="Arial"/>
          <w:sz w:val="32"/>
          <w:szCs w:val="32"/>
          <w:rtl/>
        </w:rPr>
      </w:pPr>
    </w:p>
    <w:p w:rsidR="00450A22" w:rsidRPr="00D42187" w:rsidRDefault="00450A22" w:rsidP="00523C28">
      <w:pPr>
        <w:pStyle w:val="a8"/>
        <w:spacing w:before="240" w:line="360" w:lineRule="exact"/>
        <w:ind w:right="-1080"/>
        <w:outlineLvl w:val="0"/>
        <w:rPr>
          <w:rFonts w:ascii="Arial" w:hAnsi="Arial" w:cs="Arial"/>
          <w:sz w:val="32"/>
          <w:szCs w:val="32"/>
          <w:rtl/>
        </w:rPr>
      </w:pPr>
      <w:r w:rsidRPr="008F5D0B">
        <w:rPr>
          <w:rFonts w:ascii="Arial" w:hAnsi="Arial" w:cs="Arial"/>
          <w:sz w:val="32"/>
          <w:szCs w:val="32"/>
          <w:rtl/>
        </w:rPr>
        <w:t xml:space="preserve">נוהל </w:t>
      </w:r>
      <w:r w:rsidR="00187146">
        <w:rPr>
          <w:rFonts w:ascii="Arial" w:hAnsi="Arial" w:cs="Arial" w:hint="cs"/>
          <w:sz w:val="32"/>
          <w:szCs w:val="32"/>
          <w:rtl/>
        </w:rPr>
        <w:t>פורום</w:t>
      </w:r>
      <w:r w:rsidRPr="008F5D0B">
        <w:rPr>
          <w:rFonts w:ascii="Arial" w:hAnsi="Arial" w:cs="Arial"/>
          <w:sz w:val="32"/>
          <w:szCs w:val="32"/>
          <w:rtl/>
        </w:rPr>
        <w:t xml:space="preserve"> שיפוט של קרן המדען הראשי</w:t>
      </w:r>
      <w:r w:rsidRPr="008F5D0B">
        <w:rPr>
          <w:rFonts w:ascii="Arial" w:hAnsi="Arial" w:cs="Arial" w:hint="cs"/>
          <w:sz w:val="32"/>
          <w:szCs w:val="32"/>
          <w:rtl/>
        </w:rPr>
        <w:t xml:space="preserve"> </w:t>
      </w:r>
      <w:r w:rsidR="00C47356" w:rsidRPr="008F5D0B">
        <w:rPr>
          <w:rFonts w:ascii="Arial" w:hAnsi="Arial" w:cs="Arial"/>
          <w:sz w:val="32"/>
          <w:szCs w:val="32"/>
          <w:rtl/>
        </w:rPr>
        <w:t>–</w:t>
      </w:r>
      <w:r w:rsidR="00421555" w:rsidRPr="008F5D0B">
        <w:rPr>
          <w:rFonts w:ascii="Arial" w:hAnsi="Arial" w:cs="Arial"/>
          <w:sz w:val="32"/>
          <w:szCs w:val="32"/>
        </w:rPr>
        <w:t xml:space="preserve"> </w:t>
      </w:r>
      <w:proofErr w:type="spellStart"/>
      <w:r w:rsidR="0042752A" w:rsidRPr="008F5D0B">
        <w:rPr>
          <w:rFonts w:ascii="Arial" w:hAnsi="Arial" w:cs="Arial" w:hint="cs"/>
          <w:sz w:val="32"/>
          <w:szCs w:val="32"/>
          <w:rtl/>
        </w:rPr>
        <w:t>ת</w:t>
      </w:r>
      <w:r w:rsidR="0037616D">
        <w:rPr>
          <w:rFonts w:ascii="Arial" w:hAnsi="Arial" w:cs="Arial" w:hint="cs"/>
          <w:sz w:val="32"/>
          <w:szCs w:val="32"/>
          <w:rtl/>
        </w:rPr>
        <w:t>ו</w:t>
      </w:r>
      <w:r w:rsidR="0042752A" w:rsidRPr="008F5D0B">
        <w:rPr>
          <w:rFonts w:ascii="Arial" w:hAnsi="Arial" w:cs="Arial" w:hint="cs"/>
          <w:sz w:val="32"/>
          <w:szCs w:val="32"/>
          <w:rtl/>
        </w:rPr>
        <w:t>כניות</w:t>
      </w:r>
      <w:proofErr w:type="spellEnd"/>
      <w:r w:rsidR="0042752A" w:rsidRPr="008F5D0B">
        <w:rPr>
          <w:rFonts w:ascii="Arial" w:hAnsi="Arial" w:cs="Arial" w:hint="cs"/>
          <w:sz w:val="32"/>
          <w:szCs w:val="32"/>
          <w:rtl/>
        </w:rPr>
        <w:t xml:space="preserve"> </w:t>
      </w:r>
      <w:r w:rsidR="00421555" w:rsidRPr="008F5D0B">
        <w:rPr>
          <w:rFonts w:ascii="Arial" w:hAnsi="Arial" w:cs="Arial" w:hint="cs"/>
          <w:sz w:val="32"/>
          <w:szCs w:val="32"/>
          <w:rtl/>
        </w:rPr>
        <w:t xml:space="preserve">מחקר לשנת </w:t>
      </w:r>
      <w:r w:rsidR="00350244" w:rsidRPr="008F5D0B">
        <w:rPr>
          <w:rFonts w:ascii="Arial" w:hAnsi="Arial" w:cs="Arial" w:hint="cs"/>
          <w:sz w:val="32"/>
          <w:szCs w:val="32"/>
          <w:rtl/>
        </w:rPr>
        <w:t>20</w:t>
      </w:r>
      <w:r w:rsidR="00523C28">
        <w:rPr>
          <w:rFonts w:ascii="Arial" w:hAnsi="Arial" w:cs="Arial" w:hint="cs"/>
          <w:sz w:val="32"/>
          <w:szCs w:val="32"/>
          <w:rtl/>
        </w:rPr>
        <w:t>20</w:t>
      </w:r>
    </w:p>
    <w:p w:rsidR="00450A22" w:rsidRPr="0046332A" w:rsidRDefault="00450A22" w:rsidP="00296D0C">
      <w:pPr>
        <w:pStyle w:val="aa"/>
        <w:spacing w:line="360" w:lineRule="exact"/>
        <w:ind w:right="-1080"/>
        <w:jc w:val="both"/>
        <w:rPr>
          <w:rFonts w:ascii="Arial" w:hAnsi="Arial" w:cs="Arial"/>
          <w:b/>
          <w:bCs/>
          <w:u w:val="none"/>
          <w:rtl/>
        </w:rPr>
      </w:pPr>
      <w:r w:rsidRPr="0046332A">
        <w:rPr>
          <w:rFonts w:ascii="Arial" w:hAnsi="Arial" w:cs="Arial"/>
          <w:b/>
          <w:bCs/>
          <w:u w:val="none"/>
          <w:rtl/>
        </w:rPr>
        <w:t>1. כללי</w:t>
      </w:r>
    </w:p>
    <w:p w:rsidR="00450A22" w:rsidRPr="00296D0C" w:rsidRDefault="00450A22" w:rsidP="00296D0C">
      <w:pPr>
        <w:spacing w:line="276" w:lineRule="auto"/>
        <w:ind w:right="-993"/>
        <w:jc w:val="both"/>
        <w:rPr>
          <w:rFonts w:asciiTheme="minorBidi" w:hAnsiTheme="minorBidi" w:cstheme="minorBidi"/>
          <w:rtl/>
        </w:rPr>
      </w:pPr>
      <w:r w:rsidRPr="00296D0C">
        <w:rPr>
          <w:rFonts w:asciiTheme="minorBidi" w:hAnsiTheme="minorBidi" w:cstheme="minorBidi"/>
          <w:rtl/>
        </w:rPr>
        <w:t xml:space="preserve">ועדות השיפוט המדעי אמונות על </w:t>
      </w:r>
      <w:r w:rsidRPr="00296D0C">
        <w:rPr>
          <w:rFonts w:asciiTheme="minorBidi" w:hAnsiTheme="minorBidi" w:cstheme="minorBidi" w:hint="cs"/>
          <w:rtl/>
        </w:rPr>
        <w:t xml:space="preserve">קביעת </w:t>
      </w:r>
      <w:r w:rsidRPr="00296D0C">
        <w:rPr>
          <w:rFonts w:asciiTheme="minorBidi" w:hAnsiTheme="minorBidi" w:cstheme="minorBidi"/>
          <w:rtl/>
        </w:rPr>
        <w:t>הרמה המדעית</w:t>
      </w:r>
      <w:r w:rsidRPr="00296D0C">
        <w:rPr>
          <w:rFonts w:asciiTheme="minorBidi" w:hAnsiTheme="minorBidi" w:cstheme="minorBidi" w:hint="cs"/>
          <w:rtl/>
        </w:rPr>
        <w:t>-מקצועית של הצעות מחקר המוגשות לבקשת תקצוב מקרן המדען הראשי של משרד החקלאות ופיתוח הכפר.</w:t>
      </w:r>
    </w:p>
    <w:p w:rsidR="00450A22" w:rsidRDefault="00450A22" w:rsidP="006168F3">
      <w:pPr>
        <w:spacing w:line="276" w:lineRule="auto"/>
        <w:ind w:right="-993"/>
        <w:jc w:val="both"/>
        <w:rPr>
          <w:rFonts w:asciiTheme="minorBidi" w:hAnsiTheme="minorBidi" w:cstheme="minorBidi"/>
          <w:rtl/>
        </w:rPr>
      </w:pPr>
      <w:r w:rsidRPr="00296D0C">
        <w:rPr>
          <w:rFonts w:asciiTheme="minorBidi" w:hAnsiTheme="minorBidi" w:cstheme="minorBidi"/>
          <w:rtl/>
        </w:rPr>
        <w:t>תפקיד</w:t>
      </w:r>
      <w:r w:rsidRPr="00296D0C">
        <w:rPr>
          <w:rFonts w:asciiTheme="minorBidi" w:hAnsiTheme="minorBidi" w:cstheme="minorBidi" w:hint="cs"/>
          <w:rtl/>
        </w:rPr>
        <w:t xml:space="preserve"> ועדות השיפוט</w:t>
      </w:r>
      <w:r w:rsidRPr="00296D0C">
        <w:rPr>
          <w:rFonts w:asciiTheme="minorBidi" w:hAnsiTheme="minorBidi" w:cstheme="minorBidi"/>
          <w:rtl/>
        </w:rPr>
        <w:t xml:space="preserve"> להמליץ </w:t>
      </w:r>
      <w:r w:rsidRPr="00296D0C">
        <w:rPr>
          <w:rFonts w:asciiTheme="minorBidi" w:hAnsiTheme="minorBidi" w:cstheme="minorBidi" w:hint="cs"/>
          <w:rtl/>
        </w:rPr>
        <w:t xml:space="preserve">לקרן המדען הראשי </w:t>
      </w:r>
      <w:r w:rsidRPr="00296D0C">
        <w:rPr>
          <w:rFonts w:asciiTheme="minorBidi" w:hAnsiTheme="minorBidi" w:cstheme="minorBidi"/>
          <w:rtl/>
        </w:rPr>
        <w:t xml:space="preserve">על </w:t>
      </w:r>
      <w:r w:rsidR="0084777C" w:rsidRPr="00296D0C">
        <w:rPr>
          <w:rFonts w:asciiTheme="minorBidi" w:hAnsiTheme="minorBidi" w:cstheme="minorBidi" w:hint="cs"/>
          <w:rtl/>
        </w:rPr>
        <w:t>תכניות</w:t>
      </w:r>
      <w:r w:rsidRPr="00296D0C">
        <w:rPr>
          <w:rFonts w:asciiTheme="minorBidi" w:hAnsiTheme="minorBidi" w:cstheme="minorBidi"/>
          <w:rtl/>
        </w:rPr>
        <w:t xml:space="preserve"> בעלות רמה </w:t>
      </w:r>
      <w:r w:rsidRPr="00296D0C">
        <w:rPr>
          <w:rFonts w:asciiTheme="minorBidi" w:hAnsiTheme="minorBidi" w:cstheme="minorBidi" w:hint="cs"/>
          <w:rtl/>
        </w:rPr>
        <w:t xml:space="preserve">מדעית-מקצועית </w:t>
      </w:r>
      <w:r w:rsidRPr="00296D0C">
        <w:rPr>
          <w:rFonts w:asciiTheme="minorBidi" w:hAnsiTheme="minorBidi" w:cstheme="minorBidi"/>
          <w:rtl/>
        </w:rPr>
        <w:t xml:space="preserve">גבוהה, שביצוען יביא מענה מחקרי מיטבי </w:t>
      </w:r>
      <w:r w:rsidRPr="00296D0C">
        <w:rPr>
          <w:rFonts w:asciiTheme="minorBidi" w:hAnsiTheme="minorBidi" w:cstheme="minorBidi" w:hint="cs"/>
          <w:rtl/>
        </w:rPr>
        <w:t>לנושאי</w:t>
      </w:r>
      <w:r w:rsidRPr="00296D0C">
        <w:rPr>
          <w:rFonts w:asciiTheme="minorBidi" w:hAnsiTheme="minorBidi" w:cstheme="minorBidi"/>
          <w:rtl/>
        </w:rPr>
        <w:t xml:space="preserve"> </w:t>
      </w:r>
      <w:r w:rsidRPr="00296D0C">
        <w:rPr>
          <w:rFonts w:asciiTheme="minorBidi" w:hAnsiTheme="minorBidi" w:cstheme="minorBidi" w:hint="cs"/>
          <w:rtl/>
        </w:rPr>
        <w:t xml:space="preserve">מחקר </w:t>
      </w:r>
      <w:r w:rsidRPr="00296D0C">
        <w:rPr>
          <w:rFonts w:asciiTheme="minorBidi" w:hAnsiTheme="minorBidi" w:cstheme="minorBidi"/>
          <w:rtl/>
        </w:rPr>
        <w:t>שהוגדרו כ</w:t>
      </w:r>
      <w:r w:rsidRPr="00296D0C">
        <w:rPr>
          <w:rFonts w:asciiTheme="minorBidi" w:hAnsiTheme="minorBidi" w:cstheme="minorBidi" w:hint="cs"/>
          <w:rtl/>
        </w:rPr>
        <w:t>חשובים</w:t>
      </w:r>
      <w:r w:rsidRPr="00296D0C">
        <w:rPr>
          <w:rFonts w:asciiTheme="minorBidi" w:hAnsiTheme="minorBidi" w:cstheme="minorBidi"/>
          <w:rtl/>
        </w:rPr>
        <w:t xml:space="preserve"> לחקלאות</w:t>
      </w:r>
      <w:r w:rsidR="008D2616">
        <w:rPr>
          <w:rFonts w:asciiTheme="minorBidi" w:hAnsiTheme="minorBidi" w:cstheme="minorBidi" w:hint="cs"/>
          <w:rtl/>
        </w:rPr>
        <w:t xml:space="preserve"> </w:t>
      </w:r>
      <w:r w:rsidRPr="00296D0C">
        <w:rPr>
          <w:rFonts w:asciiTheme="minorBidi" w:hAnsiTheme="minorBidi" w:cstheme="minorBidi"/>
          <w:rtl/>
        </w:rPr>
        <w:t xml:space="preserve">ישראל </w:t>
      </w:r>
      <w:r w:rsidR="00D42187" w:rsidRPr="00296D0C">
        <w:rPr>
          <w:rFonts w:asciiTheme="minorBidi" w:hAnsiTheme="minorBidi" w:cstheme="minorBidi" w:hint="cs"/>
          <w:rtl/>
        </w:rPr>
        <w:t>וב</w:t>
      </w:r>
      <w:r w:rsidR="006168F3">
        <w:rPr>
          <w:rFonts w:asciiTheme="minorBidi" w:hAnsiTheme="minorBidi" w:cstheme="minorBidi" w:hint="cs"/>
          <w:rtl/>
        </w:rPr>
        <w:t>התאם</w:t>
      </w:r>
      <w:r w:rsidR="00D42187" w:rsidRPr="00296D0C">
        <w:rPr>
          <w:rFonts w:asciiTheme="minorBidi" w:hAnsiTheme="minorBidi" w:cstheme="minorBidi" w:hint="cs"/>
          <w:rtl/>
        </w:rPr>
        <w:t xml:space="preserve"> ליעדי המשרד</w:t>
      </w:r>
      <w:r w:rsidRPr="00296D0C">
        <w:rPr>
          <w:rFonts w:asciiTheme="minorBidi" w:hAnsiTheme="minorBidi" w:cstheme="minorBidi" w:hint="cs"/>
          <w:rtl/>
        </w:rPr>
        <w:t>.</w:t>
      </w:r>
    </w:p>
    <w:p w:rsidR="00BB704F" w:rsidRPr="00296D0C" w:rsidRDefault="00BB704F" w:rsidP="00296D0C">
      <w:pPr>
        <w:spacing w:line="276" w:lineRule="auto"/>
        <w:ind w:right="-993"/>
        <w:jc w:val="both"/>
        <w:rPr>
          <w:rFonts w:asciiTheme="minorBidi" w:hAnsiTheme="minorBidi" w:cstheme="minorBidi"/>
          <w:rtl/>
        </w:rPr>
      </w:pPr>
    </w:p>
    <w:p w:rsidR="0046332A" w:rsidRPr="00296D0C" w:rsidRDefault="00BB704F" w:rsidP="00296D0C">
      <w:pPr>
        <w:spacing w:line="276" w:lineRule="auto"/>
        <w:ind w:right="-993"/>
        <w:jc w:val="both"/>
        <w:rPr>
          <w:rFonts w:asciiTheme="minorBidi" w:hAnsiTheme="minorBidi" w:cstheme="minorBidi"/>
          <w:rtl/>
        </w:rPr>
      </w:pPr>
      <w:r>
        <w:rPr>
          <w:rFonts w:asciiTheme="minorBidi" w:hAnsiTheme="minorBidi" w:cstheme="minorBidi" w:hint="cs"/>
          <w:rtl/>
        </w:rPr>
        <w:t>1.1</w:t>
      </w:r>
      <w:r w:rsidR="008D2616">
        <w:rPr>
          <w:rFonts w:asciiTheme="minorBidi" w:hAnsiTheme="minorBidi" w:cstheme="minorBidi" w:hint="cs"/>
          <w:rtl/>
        </w:rPr>
        <w:t xml:space="preserve"> </w:t>
      </w:r>
      <w:r w:rsidR="0046332A" w:rsidRPr="00296D0C">
        <w:rPr>
          <w:rFonts w:asciiTheme="minorBidi" w:hAnsiTheme="minorBidi" w:cstheme="minorBidi" w:hint="cs"/>
          <w:rtl/>
        </w:rPr>
        <w:t>בחירת ועדת ההיגוי/שיפוט נעשית על ידי החוקר, במידה ויושב ראש הוועדה סבור שההצעה לא מתאימה לוועדה בראשה הוא מכהן ניתן לפנות ללשכת המדען ואנו נבחן את הנושא</w:t>
      </w:r>
      <w:r>
        <w:rPr>
          <w:rFonts w:asciiTheme="minorBidi" w:hAnsiTheme="minorBidi" w:cstheme="minorBidi" w:hint="cs"/>
          <w:rtl/>
        </w:rPr>
        <w:t xml:space="preserve"> וזאת בטרם תחילת הדיונים</w:t>
      </w:r>
      <w:r w:rsidR="0046332A" w:rsidRPr="00296D0C">
        <w:rPr>
          <w:rFonts w:asciiTheme="minorBidi" w:hAnsiTheme="minorBidi" w:cstheme="minorBidi" w:hint="cs"/>
          <w:rtl/>
        </w:rPr>
        <w:t>.</w:t>
      </w:r>
    </w:p>
    <w:p w:rsidR="0084777C" w:rsidRPr="0046332A" w:rsidRDefault="0084777C" w:rsidP="00296D0C">
      <w:pPr>
        <w:pStyle w:val="aa"/>
        <w:spacing w:line="360" w:lineRule="exact"/>
        <w:ind w:right="-1080"/>
        <w:jc w:val="both"/>
        <w:rPr>
          <w:rFonts w:ascii="Arial" w:hAnsi="Arial" w:cs="Arial"/>
          <w:b/>
          <w:bCs/>
          <w:u w:val="none"/>
          <w:rtl/>
        </w:rPr>
      </w:pPr>
      <w:r w:rsidRPr="0046332A">
        <w:rPr>
          <w:rFonts w:ascii="Arial" w:hAnsi="Arial" w:cs="Arial" w:hint="cs"/>
          <w:b/>
          <w:bCs/>
          <w:u w:val="none"/>
          <w:rtl/>
        </w:rPr>
        <w:t xml:space="preserve">2. </w:t>
      </w:r>
      <w:r w:rsidR="0046332A">
        <w:rPr>
          <w:rFonts w:ascii="Arial" w:hAnsi="Arial" w:cs="Arial" w:hint="cs"/>
          <w:b/>
          <w:bCs/>
          <w:u w:val="none"/>
          <w:rtl/>
        </w:rPr>
        <w:t>נוהל עבודה טרם דיון</w:t>
      </w:r>
    </w:p>
    <w:p w:rsidR="00D01E07" w:rsidRPr="00296D0C" w:rsidRDefault="00187146" w:rsidP="006168F3">
      <w:pPr>
        <w:spacing w:line="276" w:lineRule="auto"/>
        <w:ind w:right="-993"/>
        <w:jc w:val="both"/>
        <w:rPr>
          <w:rFonts w:asciiTheme="minorBidi" w:hAnsiTheme="minorBidi" w:cstheme="minorBidi"/>
          <w:rtl/>
        </w:rPr>
      </w:pPr>
      <w:r w:rsidRPr="00296D0C">
        <w:rPr>
          <w:rFonts w:asciiTheme="minorBidi" w:hAnsiTheme="minorBidi" w:cstheme="minorBidi" w:hint="cs"/>
          <w:rtl/>
        </w:rPr>
        <w:t xml:space="preserve">עם קבלת ההחלטה מי מהתוכניות המוגשות עובר לפעימה השנייה </w:t>
      </w:r>
      <w:r w:rsidRPr="00296D0C">
        <w:rPr>
          <w:rFonts w:asciiTheme="minorBidi" w:hAnsiTheme="minorBidi" w:cstheme="minorBidi"/>
          <w:rtl/>
        </w:rPr>
        <w:t>–</w:t>
      </w:r>
      <w:r w:rsidRPr="00296D0C">
        <w:rPr>
          <w:rFonts w:asciiTheme="minorBidi" w:hAnsiTheme="minorBidi" w:cstheme="minorBidi" w:hint="cs"/>
          <w:rtl/>
        </w:rPr>
        <w:t xml:space="preserve"> קרי דיון מדעי, </w:t>
      </w:r>
      <w:r w:rsidR="00296D0C">
        <w:rPr>
          <w:rFonts w:asciiTheme="minorBidi" w:hAnsiTheme="minorBidi" w:cstheme="minorBidi" w:hint="cs"/>
          <w:rtl/>
        </w:rPr>
        <w:t>יושב ראש</w:t>
      </w:r>
      <w:r w:rsidR="00D01E07" w:rsidRPr="00296D0C">
        <w:rPr>
          <w:rFonts w:asciiTheme="minorBidi" w:hAnsiTheme="minorBidi" w:cstheme="minorBidi" w:hint="cs"/>
          <w:rtl/>
        </w:rPr>
        <w:t xml:space="preserve"> ה</w:t>
      </w:r>
      <w:r w:rsidR="00296D0C">
        <w:rPr>
          <w:rFonts w:asciiTheme="minorBidi" w:hAnsiTheme="minorBidi" w:cstheme="minorBidi" w:hint="cs"/>
          <w:rtl/>
        </w:rPr>
        <w:t>וועדה</w:t>
      </w:r>
      <w:r w:rsidR="00D01E07" w:rsidRPr="00296D0C">
        <w:rPr>
          <w:rFonts w:asciiTheme="minorBidi" w:hAnsiTheme="minorBidi" w:cstheme="minorBidi" w:hint="cs"/>
          <w:rtl/>
        </w:rPr>
        <w:t xml:space="preserve"> </w:t>
      </w:r>
      <w:r w:rsidR="00E70FD8" w:rsidRPr="00296D0C">
        <w:rPr>
          <w:rFonts w:asciiTheme="minorBidi" w:hAnsiTheme="minorBidi" w:cstheme="minorBidi" w:hint="cs"/>
          <w:rtl/>
        </w:rPr>
        <w:t>יבנה יחד עם</w:t>
      </w:r>
      <w:r w:rsidR="00D01E07" w:rsidRPr="00296D0C">
        <w:rPr>
          <w:rFonts w:asciiTheme="minorBidi" w:hAnsiTheme="minorBidi" w:cstheme="minorBidi" w:hint="cs"/>
          <w:rtl/>
        </w:rPr>
        <w:t xml:space="preserve"> </w:t>
      </w:r>
      <w:r w:rsidR="00E70FD8" w:rsidRPr="00296D0C">
        <w:rPr>
          <w:rFonts w:asciiTheme="minorBidi" w:hAnsiTheme="minorBidi" w:cstheme="minorBidi" w:hint="cs"/>
          <w:rtl/>
        </w:rPr>
        <w:t>נציג המדען הראשי</w:t>
      </w:r>
      <w:r w:rsidR="00D01E07" w:rsidRPr="00296D0C">
        <w:rPr>
          <w:rFonts w:asciiTheme="minorBidi" w:hAnsiTheme="minorBidi" w:cstheme="minorBidi" w:hint="cs"/>
          <w:rtl/>
        </w:rPr>
        <w:t xml:space="preserve"> רשימה של מעריכים פוטנציאליים</w:t>
      </w:r>
      <w:r w:rsidR="000A486D">
        <w:rPr>
          <w:rFonts w:asciiTheme="minorBidi" w:hAnsiTheme="minorBidi" w:cstheme="minorBidi" w:hint="cs"/>
          <w:rtl/>
        </w:rPr>
        <w:t xml:space="preserve"> שזהותם תהייה חסויה וידועה רק ליו"ר הוועדה.</w:t>
      </w:r>
      <w:r w:rsidR="00D42187" w:rsidRPr="00296D0C">
        <w:rPr>
          <w:rFonts w:asciiTheme="minorBidi" w:hAnsiTheme="minorBidi" w:cstheme="minorBidi" w:hint="cs"/>
          <w:rtl/>
        </w:rPr>
        <w:t>.</w:t>
      </w:r>
      <w:r w:rsidR="00D01E07" w:rsidRPr="00296D0C">
        <w:rPr>
          <w:rFonts w:asciiTheme="minorBidi" w:hAnsiTheme="minorBidi" w:cstheme="minorBidi" w:hint="cs"/>
          <w:rtl/>
        </w:rPr>
        <w:t xml:space="preserve"> </w:t>
      </w:r>
      <w:r w:rsidR="00E70FD8" w:rsidRPr="00296D0C">
        <w:rPr>
          <w:rFonts w:asciiTheme="minorBidi" w:hAnsiTheme="minorBidi" w:cstheme="minorBidi" w:hint="cs"/>
          <w:rtl/>
        </w:rPr>
        <w:t>נציג לשכת המדען</w:t>
      </w:r>
      <w:r w:rsidR="00D01E07" w:rsidRPr="00296D0C">
        <w:rPr>
          <w:rFonts w:asciiTheme="minorBidi" w:hAnsiTheme="minorBidi" w:cstheme="minorBidi" w:hint="cs"/>
          <w:rtl/>
        </w:rPr>
        <w:t xml:space="preserve"> יפנה אליהם </w:t>
      </w:r>
      <w:r w:rsidR="00E70FD8" w:rsidRPr="00296D0C">
        <w:rPr>
          <w:rFonts w:asciiTheme="minorBidi" w:hAnsiTheme="minorBidi" w:cstheme="minorBidi" w:hint="cs"/>
          <w:rtl/>
        </w:rPr>
        <w:t xml:space="preserve">ויבקש את אישורם לשפוט את תכניות המחקר על ידי שליחת תקציר התוכנית. </w:t>
      </w:r>
      <w:r w:rsidR="0084777C" w:rsidRPr="00296D0C">
        <w:rPr>
          <w:rFonts w:asciiTheme="minorBidi" w:hAnsiTheme="minorBidi" w:cstheme="minorBidi" w:hint="cs"/>
          <w:rtl/>
        </w:rPr>
        <w:t xml:space="preserve">לאחר הסכמתם, תשלח אליהם תכנית המחקר </w:t>
      </w:r>
      <w:r w:rsidR="00C17425" w:rsidRPr="00296D0C">
        <w:rPr>
          <w:rFonts w:asciiTheme="minorBidi" w:hAnsiTheme="minorBidi" w:cstheme="minorBidi" w:hint="cs"/>
          <w:rtl/>
        </w:rPr>
        <w:t xml:space="preserve">המלאה </w:t>
      </w:r>
      <w:r w:rsidR="0084777C" w:rsidRPr="00296D0C">
        <w:rPr>
          <w:rFonts w:asciiTheme="minorBidi" w:hAnsiTheme="minorBidi" w:cstheme="minorBidi" w:hint="cs"/>
          <w:rtl/>
        </w:rPr>
        <w:t>בצירוף טופס חוות דעת מעריך בו ימלאו את חוות דעתם המקצועית על המחקר. חוות דעת חיצוניות אילו יוצגו בפני וועדת השיפוט בדיוניה ויהוו חלק משיקול הדעת והערכת המחקר המוגש.</w:t>
      </w:r>
      <w:r w:rsidR="007C2C26">
        <w:rPr>
          <w:rFonts w:asciiTheme="minorBidi" w:hAnsiTheme="minorBidi" w:cstheme="minorBidi" w:hint="cs"/>
          <w:rtl/>
        </w:rPr>
        <w:t xml:space="preserve"> למען הסר ספק, אין חובת יושב ראש וועדת השיפוט לשלוח כול תכנית </w:t>
      </w:r>
      <w:proofErr w:type="spellStart"/>
      <w:r w:rsidR="007C2C26">
        <w:rPr>
          <w:rFonts w:asciiTheme="minorBidi" w:hAnsiTheme="minorBidi" w:cstheme="minorBidi" w:hint="cs"/>
          <w:rtl/>
        </w:rPr>
        <w:t>לרפרנטורה</w:t>
      </w:r>
      <w:proofErr w:type="spellEnd"/>
      <w:r w:rsidR="007C2C26">
        <w:rPr>
          <w:rFonts w:asciiTheme="minorBidi" w:hAnsiTheme="minorBidi" w:cstheme="minorBidi" w:hint="cs"/>
          <w:rtl/>
        </w:rPr>
        <w:t xml:space="preserve"> חיצונית. לעיתים יש בקרב חברי ועדת השיפוט את הידע המקצועי והיכרות עם תחום ההגשה שיאפשר להם לשפוט את המחקר ללא סיוע חוות דעת חיצוניות. </w:t>
      </w:r>
      <w:r w:rsidR="006168F3">
        <w:rPr>
          <w:rFonts w:asciiTheme="minorBidi" w:hAnsiTheme="minorBidi" w:cstheme="minorBidi" w:hint="cs"/>
          <w:rtl/>
        </w:rPr>
        <w:t>במקרה של מחקרים מתחדשים או נמשכים לתקופות מחקר נוספות, יפנה יו"ר ועדת השיפוט אל מנהל הבקרה של קרן המדען כדי לקבל חוות דעת על אופן ביצוע המחקר בתקופת המחקר הקודמת.</w:t>
      </w:r>
    </w:p>
    <w:p w:rsidR="0084777C" w:rsidRPr="00296D0C" w:rsidRDefault="0084777C" w:rsidP="00296D0C">
      <w:pPr>
        <w:spacing w:line="276" w:lineRule="auto"/>
        <w:jc w:val="both"/>
        <w:rPr>
          <w:rFonts w:asciiTheme="minorBidi" w:hAnsiTheme="minorBidi" w:cstheme="minorBidi"/>
          <w:rtl/>
        </w:rPr>
      </w:pPr>
    </w:p>
    <w:p w:rsidR="00450A22" w:rsidRPr="0046332A" w:rsidRDefault="0084777C" w:rsidP="00296D0C">
      <w:pPr>
        <w:spacing w:line="276" w:lineRule="auto"/>
        <w:jc w:val="both"/>
        <w:rPr>
          <w:rFonts w:ascii="Arial" w:hAnsi="Arial" w:cs="Arial"/>
          <w:b/>
          <w:bCs/>
          <w:rtl/>
        </w:rPr>
      </w:pPr>
      <w:r w:rsidRPr="0046332A">
        <w:rPr>
          <w:rFonts w:ascii="Arial" w:hAnsi="Arial" w:cs="Arial" w:hint="cs"/>
          <w:b/>
          <w:bCs/>
          <w:rtl/>
        </w:rPr>
        <w:t>3</w:t>
      </w:r>
      <w:r w:rsidR="00450A22" w:rsidRPr="0046332A">
        <w:rPr>
          <w:rFonts w:ascii="Arial" w:hAnsi="Arial" w:cs="Arial"/>
          <w:b/>
          <w:bCs/>
          <w:rtl/>
        </w:rPr>
        <w:t>.</w:t>
      </w:r>
      <w:r w:rsidR="00450A22" w:rsidRPr="0046332A">
        <w:rPr>
          <w:rFonts w:ascii="Arial" w:hAnsi="Arial" w:cs="Arial" w:hint="cs"/>
          <w:b/>
          <w:bCs/>
          <w:rtl/>
        </w:rPr>
        <w:t xml:space="preserve"> </w:t>
      </w:r>
      <w:r w:rsidRPr="0046332A">
        <w:rPr>
          <w:rFonts w:ascii="Arial" w:hAnsi="Arial" w:cs="Arial" w:hint="cs"/>
          <w:b/>
          <w:bCs/>
          <w:rtl/>
        </w:rPr>
        <w:t xml:space="preserve">אופן קבלת </w:t>
      </w:r>
      <w:r w:rsidR="00450A22" w:rsidRPr="0046332A">
        <w:rPr>
          <w:rFonts w:ascii="Arial" w:hAnsi="Arial" w:cs="Arial" w:hint="cs"/>
          <w:b/>
          <w:bCs/>
          <w:rtl/>
        </w:rPr>
        <w:t>ה</w:t>
      </w:r>
      <w:r w:rsidR="00C47356" w:rsidRPr="0046332A">
        <w:rPr>
          <w:rFonts w:ascii="Arial" w:hAnsi="Arial" w:cs="Arial" w:hint="cs"/>
          <w:b/>
          <w:bCs/>
          <w:rtl/>
        </w:rPr>
        <w:t>חלטות</w:t>
      </w:r>
      <w:r w:rsidR="00450A22" w:rsidRPr="0046332A">
        <w:rPr>
          <w:rFonts w:ascii="Arial" w:hAnsi="Arial" w:cs="Arial" w:hint="cs"/>
          <w:b/>
          <w:bCs/>
          <w:rtl/>
        </w:rPr>
        <w:t xml:space="preserve"> </w:t>
      </w:r>
      <w:r w:rsidR="00450A22" w:rsidRPr="00296D0C">
        <w:rPr>
          <w:rFonts w:asciiTheme="minorBidi" w:hAnsiTheme="minorBidi" w:cstheme="minorBidi" w:hint="cs"/>
          <w:b/>
          <w:bCs/>
          <w:rtl/>
        </w:rPr>
        <w:t>ועדות</w:t>
      </w:r>
      <w:r w:rsidR="00450A22" w:rsidRPr="0046332A">
        <w:rPr>
          <w:rFonts w:ascii="Arial" w:hAnsi="Arial" w:cs="Arial" w:hint="cs"/>
          <w:b/>
          <w:bCs/>
          <w:rtl/>
        </w:rPr>
        <w:t xml:space="preserve"> השיפוט</w:t>
      </w:r>
    </w:p>
    <w:p w:rsidR="00450A22" w:rsidRDefault="00450A22" w:rsidP="000A486D">
      <w:pPr>
        <w:spacing w:line="276" w:lineRule="auto"/>
        <w:ind w:right="-993"/>
        <w:jc w:val="both"/>
        <w:rPr>
          <w:rFonts w:asciiTheme="minorBidi" w:hAnsiTheme="minorBidi" w:cstheme="minorBidi"/>
          <w:rtl/>
        </w:rPr>
      </w:pPr>
      <w:r w:rsidRPr="00296D0C">
        <w:rPr>
          <w:rFonts w:asciiTheme="minorBidi" w:hAnsiTheme="minorBidi" w:cstheme="minorBidi" w:hint="cs"/>
          <w:rtl/>
        </w:rPr>
        <w:t>ה</w:t>
      </w:r>
      <w:r w:rsidR="00C47356" w:rsidRPr="00296D0C">
        <w:rPr>
          <w:rFonts w:asciiTheme="minorBidi" w:hAnsiTheme="minorBidi" w:cstheme="minorBidi" w:hint="cs"/>
          <w:rtl/>
        </w:rPr>
        <w:t>חלטות</w:t>
      </w:r>
      <w:r w:rsidRPr="00296D0C">
        <w:rPr>
          <w:rFonts w:asciiTheme="minorBidi" w:hAnsiTheme="minorBidi" w:cstheme="minorBidi" w:hint="cs"/>
          <w:rtl/>
        </w:rPr>
        <w:t xml:space="preserve"> הוועדה בדיון יתבססו על רמתן המדעית של הצעות המחקר והתאמתו של צוות המחקר, תוך התחשבות ב</w:t>
      </w:r>
      <w:r w:rsidR="000A486D">
        <w:rPr>
          <w:rFonts w:asciiTheme="minorBidi" w:hAnsiTheme="minorBidi" w:cstheme="minorBidi" w:hint="cs"/>
          <w:rtl/>
        </w:rPr>
        <w:t>חוות דעת</w:t>
      </w:r>
      <w:r w:rsidRPr="00296D0C">
        <w:rPr>
          <w:rFonts w:asciiTheme="minorBidi" w:hAnsiTheme="minorBidi" w:cstheme="minorBidi" w:hint="cs"/>
          <w:rtl/>
        </w:rPr>
        <w:t xml:space="preserve"> הרפרנטים </w:t>
      </w:r>
      <w:r w:rsidR="007C2C26">
        <w:rPr>
          <w:rFonts w:asciiTheme="minorBidi" w:hAnsiTheme="minorBidi" w:cstheme="minorBidi" w:hint="cs"/>
          <w:rtl/>
        </w:rPr>
        <w:t xml:space="preserve">(באם יש) </w:t>
      </w:r>
      <w:r w:rsidR="000A486D">
        <w:rPr>
          <w:rFonts w:asciiTheme="minorBidi" w:hAnsiTheme="minorBidi" w:cstheme="minorBidi" w:hint="cs"/>
          <w:rtl/>
        </w:rPr>
        <w:t>שנתנו הערכה להצעות</w:t>
      </w:r>
      <w:r w:rsidRPr="00296D0C">
        <w:rPr>
          <w:rFonts w:asciiTheme="minorBidi" w:hAnsiTheme="minorBidi" w:cstheme="minorBidi" w:hint="cs"/>
          <w:rtl/>
        </w:rPr>
        <w:t>.</w:t>
      </w:r>
      <w:r w:rsidR="00297702" w:rsidRPr="00296D0C">
        <w:rPr>
          <w:rFonts w:asciiTheme="minorBidi" w:hAnsiTheme="minorBidi" w:cstheme="minorBidi" w:hint="cs"/>
          <w:rtl/>
        </w:rPr>
        <w:t xml:space="preserve"> החלטות הוועדה הינן בגדר המלצה מקצועית </w:t>
      </w:r>
      <w:r w:rsidR="0084777C" w:rsidRPr="00296D0C">
        <w:rPr>
          <w:rFonts w:asciiTheme="minorBidi" w:hAnsiTheme="minorBidi" w:cstheme="minorBidi" w:hint="cs"/>
          <w:rtl/>
        </w:rPr>
        <w:t>למדען הראשי</w:t>
      </w:r>
      <w:r w:rsidR="000A486D">
        <w:rPr>
          <w:rFonts w:asciiTheme="minorBidi" w:hAnsiTheme="minorBidi" w:cstheme="minorBidi" w:hint="cs"/>
          <w:rtl/>
        </w:rPr>
        <w:t xml:space="preserve"> </w:t>
      </w:r>
      <w:proofErr w:type="spellStart"/>
      <w:r w:rsidR="000A486D">
        <w:rPr>
          <w:rFonts w:asciiTheme="minorBidi" w:hAnsiTheme="minorBidi" w:cstheme="minorBidi" w:hint="cs"/>
          <w:rtl/>
        </w:rPr>
        <w:t>ומימומן</w:t>
      </w:r>
      <w:proofErr w:type="spellEnd"/>
      <w:r w:rsidR="000A486D">
        <w:rPr>
          <w:rFonts w:asciiTheme="minorBidi" w:hAnsiTheme="minorBidi" w:cstheme="minorBidi" w:hint="cs"/>
          <w:rtl/>
        </w:rPr>
        <w:t xml:space="preserve"> מותנה בקיום תקציב ובאישור וועדת מכרזים.</w:t>
      </w:r>
    </w:p>
    <w:p w:rsidR="00BB704F" w:rsidRPr="00296D0C" w:rsidRDefault="00BB704F" w:rsidP="00296D0C">
      <w:pPr>
        <w:spacing w:line="276" w:lineRule="auto"/>
        <w:ind w:right="-993"/>
        <w:jc w:val="both"/>
        <w:rPr>
          <w:rFonts w:asciiTheme="minorBidi" w:hAnsiTheme="minorBidi" w:cstheme="minorBidi"/>
          <w:rtl/>
        </w:rPr>
      </w:pPr>
    </w:p>
    <w:p w:rsidR="00D42187" w:rsidRDefault="00450A22" w:rsidP="00482DBE">
      <w:pPr>
        <w:spacing w:line="276" w:lineRule="auto"/>
        <w:ind w:right="-993"/>
        <w:jc w:val="both"/>
        <w:rPr>
          <w:rFonts w:asciiTheme="minorBidi" w:hAnsiTheme="minorBidi" w:cstheme="minorBidi"/>
          <w:rtl/>
        </w:rPr>
      </w:pPr>
      <w:r w:rsidRPr="00296D0C">
        <w:rPr>
          <w:rFonts w:asciiTheme="minorBidi" w:hAnsiTheme="minorBidi" w:cstheme="minorBidi"/>
          <w:rtl/>
        </w:rPr>
        <w:t>החלטת ה</w:t>
      </w:r>
      <w:r w:rsidRPr="00296D0C">
        <w:rPr>
          <w:rFonts w:asciiTheme="minorBidi" w:hAnsiTheme="minorBidi" w:cstheme="minorBidi" w:hint="cs"/>
          <w:rtl/>
        </w:rPr>
        <w:t>ו</w:t>
      </w:r>
      <w:r w:rsidRPr="00296D0C">
        <w:rPr>
          <w:rFonts w:asciiTheme="minorBidi" w:hAnsiTheme="minorBidi" w:cstheme="minorBidi"/>
          <w:rtl/>
        </w:rPr>
        <w:t xml:space="preserve">ועדה לגבי כל מחקר </w:t>
      </w:r>
      <w:r w:rsidR="00E70FD8" w:rsidRPr="00296D0C">
        <w:rPr>
          <w:rFonts w:asciiTheme="minorBidi" w:hAnsiTheme="minorBidi" w:cstheme="minorBidi" w:hint="cs"/>
          <w:rtl/>
        </w:rPr>
        <w:t>תכלול</w:t>
      </w:r>
      <w:r w:rsidRPr="00296D0C">
        <w:rPr>
          <w:rFonts w:asciiTheme="minorBidi" w:hAnsiTheme="minorBidi" w:cstheme="minorBidi"/>
          <w:rtl/>
        </w:rPr>
        <w:t xml:space="preserve"> את</w:t>
      </w:r>
      <w:r w:rsidRPr="00296D0C">
        <w:rPr>
          <w:rFonts w:asciiTheme="minorBidi" w:hAnsiTheme="minorBidi" w:cstheme="minorBidi" w:hint="cs"/>
          <w:rtl/>
        </w:rPr>
        <w:t xml:space="preserve">: </w:t>
      </w:r>
      <w:r w:rsidR="00E70FD8" w:rsidRPr="00296D0C">
        <w:rPr>
          <w:rFonts w:asciiTheme="minorBidi" w:hAnsiTheme="minorBidi" w:cstheme="minorBidi" w:hint="cs"/>
          <w:rtl/>
        </w:rPr>
        <w:t>הציון הכללי של התוכנית</w:t>
      </w:r>
      <w:r w:rsidRPr="00296D0C">
        <w:rPr>
          <w:rFonts w:asciiTheme="minorBidi" w:hAnsiTheme="minorBidi" w:cstheme="minorBidi" w:hint="cs"/>
          <w:rtl/>
        </w:rPr>
        <w:t>,</w:t>
      </w:r>
      <w:r w:rsidRPr="00296D0C">
        <w:rPr>
          <w:rFonts w:asciiTheme="minorBidi" w:hAnsiTheme="minorBidi" w:cstheme="minorBidi"/>
          <w:rtl/>
        </w:rPr>
        <w:t xml:space="preserve"> בסולם מ-1 עד </w:t>
      </w:r>
      <w:r w:rsidR="000F4741" w:rsidRPr="00296D0C">
        <w:rPr>
          <w:rFonts w:asciiTheme="minorBidi" w:hAnsiTheme="minorBidi" w:cstheme="minorBidi" w:hint="cs"/>
          <w:rtl/>
        </w:rPr>
        <w:t>10</w:t>
      </w:r>
      <w:r w:rsidRPr="00296D0C">
        <w:rPr>
          <w:rFonts w:asciiTheme="minorBidi" w:hAnsiTheme="minorBidi" w:cstheme="minorBidi"/>
          <w:rtl/>
        </w:rPr>
        <w:t>, כאשר 1</w:t>
      </w:r>
      <w:r w:rsidR="000F4741" w:rsidRPr="00296D0C">
        <w:rPr>
          <w:rFonts w:asciiTheme="minorBidi" w:hAnsiTheme="minorBidi" w:cstheme="minorBidi" w:hint="cs"/>
          <w:rtl/>
        </w:rPr>
        <w:t>0</w:t>
      </w:r>
      <w:r w:rsidRPr="00296D0C">
        <w:rPr>
          <w:rFonts w:asciiTheme="minorBidi" w:hAnsiTheme="minorBidi" w:cstheme="minorBidi"/>
          <w:rtl/>
        </w:rPr>
        <w:t xml:space="preserve"> הוא מצוי</w:t>
      </w:r>
      <w:r w:rsidRPr="00296D0C">
        <w:rPr>
          <w:rFonts w:asciiTheme="minorBidi" w:hAnsiTheme="minorBidi" w:cstheme="minorBidi" w:hint="cs"/>
          <w:rtl/>
        </w:rPr>
        <w:t>ן;</w:t>
      </w:r>
      <w:r w:rsidRPr="00296D0C">
        <w:rPr>
          <w:rFonts w:asciiTheme="minorBidi" w:hAnsiTheme="minorBidi" w:cstheme="minorBidi"/>
          <w:rtl/>
        </w:rPr>
        <w:t xml:space="preserve"> מספר השנים המומלץ למימון</w:t>
      </w:r>
      <w:r w:rsidRPr="00296D0C">
        <w:rPr>
          <w:rFonts w:asciiTheme="minorBidi" w:hAnsiTheme="minorBidi" w:cstheme="minorBidi" w:hint="cs"/>
          <w:rtl/>
        </w:rPr>
        <w:t>;</w:t>
      </w:r>
      <w:r w:rsidR="000F4741" w:rsidRPr="00296D0C">
        <w:rPr>
          <w:rFonts w:asciiTheme="minorBidi" w:hAnsiTheme="minorBidi" w:cstheme="minorBidi" w:hint="cs"/>
          <w:rtl/>
        </w:rPr>
        <w:t xml:space="preserve"> התקציב </w:t>
      </w:r>
      <w:r w:rsidR="00E70FD8" w:rsidRPr="00296D0C">
        <w:rPr>
          <w:rFonts w:asciiTheme="minorBidi" w:hAnsiTheme="minorBidi" w:cstheme="minorBidi" w:hint="cs"/>
          <w:rtl/>
        </w:rPr>
        <w:t xml:space="preserve">המומלץ </w:t>
      </w:r>
      <w:r w:rsidR="000F4741" w:rsidRPr="00296D0C">
        <w:rPr>
          <w:rFonts w:asciiTheme="minorBidi" w:hAnsiTheme="minorBidi" w:cstheme="minorBidi" w:hint="cs"/>
          <w:rtl/>
        </w:rPr>
        <w:t>לתכנית המחקר</w:t>
      </w:r>
      <w:r w:rsidR="00482DBE">
        <w:rPr>
          <w:rFonts w:asciiTheme="minorBidi" w:hAnsiTheme="minorBidi" w:cstheme="minorBidi" w:hint="cs"/>
          <w:rtl/>
        </w:rPr>
        <w:t>,</w:t>
      </w:r>
      <w:r w:rsidRPr="00296D0C">
        <w:rPr>
          <w:rFonts w:asciiTheme="minorBidi" w:hAnsiTheme="minorBidi" w:cstheme="minorBidi"/>
          <w:rtl/>
        </w:rPr>
        <w:t xml:space="preserve"> נימוקים להחלטה</w:t>
      </w:r>
      <w:r w:rsidR="00482DBE">
        <w:rPr>
          <w:rFonts w:asciiTheme="minorBidi" w:hAnsiTheme="minorBidi" w:cstheme="minorBidi" w:hint="cs"/>
          <w:rtl/>
        </w:rPr>
        <w:t xml:space="preserve"> </w:t>
      </w:r>
      <w:r w:rsidR="000A486D">
        <w:rPr>
          <w:rFonts w:asciiTheme="minorBidi" w:hAnsiTheme="minorBidi" w:cstheme="minorBidi" w:hint="cs"/>
          <w:rtl/>
        </w:rPr>
        <w:t xml:space="preserve">(מפורטים ככול האפשר) </w:t>
      </w:r>
      <w:r w:rsidR="00482DBE">
        <w:rPr>
          <w:rFonts w:asciiTheme="minorBidi" w:hAnsiTheme="minorBidi" w:cstheme="minorBidi" w:hint="cs"/>
          <w:rtl/>
        </w:rPr>
        <w:t>ושינויים בתכנית עבודה</w:t>
      </w:r>
      <w:r w:rsidR="000A486D">
        <w:rPr>
          <w:rFonts w:asciiTheme="minorBidi" w:hAnsiTheme="minorBidi" w:cstheme="minorBidi" w:hint="cs"/>
          <w:rtl/>
        </w:rPr>
        <w:t xml:space="preserve"> (אם יש)</w:t>
      </w:r>
      <w:r w:rsidR="00E70FD8" w:rsidRPr="00296D0C">
        <w:rPr>
          <w:rFonts w:asciiTheme="minorBidi" w:hAnsiTheme="minorBidi" w:cstheme="minorBidi" w:hint="cs"/>
          <w:rtl/>
        </w:rPr>
        <w:t>.</w:t>
      </w:r>
      <w:r w:rsidRPr="00296D0C">
        <w:rPr>
          <w:rFonts w:asciiTheme="minorBidi" w:hAnsiTheme="minorBidi" w:cstheme="minorBidi"/>
          <w:rtl/>
        </w:rPr>
        <w:t xml:space="preserve"> </w:t>
      </w:r>
    </w:p>
    <w:p w:rsidR="001E1E84" w:rsidRDefault="001E1E84" w:rsidP="00296D0C">
      <w:pPr>
        <w:spacing w:line="276" w:lineRule="auto"/>
        <w:ind w:right="-993"/>
        <w:jc w:val="both"/>
        <w:rPr>
          <w:rFonts w:asciiTheme="minorBidi" w:hAnsiTheme="minorBidi" w:cstheme="minorBidi"/>
          <w:rtl/>
        </w:rPr>
      </w:pPr>
    </w:p>
    <w:p w:rsidR="00C47763" w:rsidRPr="00A32F8D" w:rsidRDefault="001E1E84" w:rsidP="00523C28">
      <w:pPr>
        <w:pStyle w:val="af6"/>
        <w:numPr>
          <w:ilvl w:val="1"/>
          <w:numId w:val="7"/>
        </w:numPr>
        <w:spacing w:after="200" w:line="276" w:lineRule="auto"/>
        <w:ind w:left="357" w:right="-992" w:hanging="357"/>
        <w:contextualSpacing w:val="0"/>
        <w:jc w:val="both"/>
        <w:rPr>
          <w:rFonts w:asciiTheme="minorBidi" w:hAnsiTheme="minorBidi" w:cstheme="minorBidi"/>
        </w:rPr>
      </w:pPr>
      <w:r w:rsidRPr="00A32F8D">
        <w:rPr>
          <w:rFonts w:asciiTheme="minorBidi" w:hAnsiTheme="minorBidi" w:cstheme="minorBidi" w:hint="cs"/>
          <w:rtl/>
        </w:rPr>
        <w:t xml:space="preserve"> </w:t>
      </w:r>
      <w:r w:rsidR="00BB704F" w:rsidRPr="00A32F8D">
        <w:rPr>
          <w:rFonts w:asciiTheme="minorBidi" w:hAnsiTheme="minorBidi" w:cstheme="minorBidi"/>
          <w:rtl/>
        </w:rPr>
        <w:t xml:space="preserve">עם קבלת ההחלטות של </w:t>
      </w:r>
      <w:r w:rsidR="00C47763" w:rsidRPr="00A32F8D">
        <w:rPr>
          <w:rFonts w:asciiTheme="minorBidi" w:hAnsiTheme="minorBidi" w:cstheme="minorBidi"/>
          <w:rtl/>
        </w:rPr>
        <w:t>וועדות ההיגוי</w:t>
      </w:r>
      <w:r w:rsidR="00BB704F" w:rsidRPr="00A32F8D">
        <w:rPr>
          <w:rFonts w:asciiTheme="minorBidi" w:hAnsiTheme="minorBidi" w:cstheme="minorBidi"/>
          <w:rtl/>
        </w:rPr>
        <w:t xml:space="preserve"> ועדכון החוקרים בהחלטות אילו, יועברו ההצעות </w:t>
      </w:r>
      <w:r w:rsidR="006168F3">
        <w:rPr>
          <w:rFonts w:asciiTheme="minorBidi" w:hAnsiTheme="minorBidi" w:cstheme="minorBidi" w:hint="cs"/>
          <w:rtl/>
        </w:rPr>
        <w:t xml:space="preserve">שעברו בהצלחה </w:t>
      </w:r>
      <w:r w:rsidR="00BB704F" w:rsidRPr="00A32F8D">
        <w:rPr>
          <w:rFonts w:asciiTheme="minorBidi" w:hAnsiTheme="minorBidi" w:cstheme="minorBidi"/>
          <w:rtl/>
        </w:rPr>
        <w:t>לשלב השיפוט המדעי</w:t>
      </w:r>
      <w:r w:rsidR="006168F3">
        <w:rPr>
          <w:rFonts w:asciiTheme="minorBidi" w:hAnsiTheme="minorBidi" w:cstheme="minorBidi" w:hint="cs"/>
          <w:rtl/>
        </w:rPr>
        <w:t>. בשלב השיפוט המדעי</w:t>
      </w:r>
      <w:r w:rsidR="000A486D" w:rsidRPr="00A32F8D">
        <w:rPr>
          <w:rFonts w:asciiTheme="minorBidi" w:hAnsiTheme="minorBidi" w:cstheme="minorBidi" w:hint="cs"/>
          <w:rtl/>
        </w:rPr>
        <w:t xml:space="preserve"> </w:t>
      </w:r>
      <w:r w:rsidR="00C47763" w:rsidRPr="00A32F8D">
        <w:rPr>
          <w:rFonts w:asciiTheme="minorBidi" w:hAnsiTheme="minorBidi" w:cstheme="minorBidi"/>
          <w:rtl/>
        </w:rPr>
        <w:t>ההצעות יפוצלו לשני מסלולים</w:t>
      </w:r>
      <w:r w:rsidR="00BB704F" w:rsidRPr="00A32F8D">
        <w:rPr>
          <w:rFonts w:asciiTheme="minorBidi" w:hAnsiTheme="minorBidi" w:cstheme="minorBidi" w:hint="cs"/>
          <w:rtl/>
        </w:rPr>
        <w:t>,</w:t>
      </w:r>
      <w:r w:rsidR="00C47763" w:rsidRPr="00A32F8D">
        <w:rPr>
          <w:rFonts w:asciiTheme="minorBidi" w:hAnsiTheme="minorBidi" w:cstheme="minorBidi"/>
          <w:rtl/>
        </w:rPr>
        <w:t xml:space="preserve"> </w:t>
      </w:r>
      <w:r w:rsidR="000A486D" w:rsidRPr="00A32F8D">
        <w:rPr>
          <w:rFonts w:asciiTheme="minorBidi" w:hAnsiTheme="minorBidi" w:cstheme="minorBidi" w:hint="cs"/>
          <w:rtl/>
        </w:rPr>
        <w:t xml:space="preserve">זאת בכול וועדות </w:t>
      </w:r>
      <w:r w:rsidR="000A486D" w:rsidRPr="00A32F8D">
        <w:rPr>
          <w:rFonts w:asciiTheme="minorBidi" w:hAnsiTheme="minorBidi" w:cstheme="minorBidi" w:hint="cs"/>
          <w:rtl/>
        </w:rPr>
        <w:lastRenderedPageBreak/>
        <w:t>השיפוט (למעט חריגים כמפורט בהמשך)</w:t>
      </w:r>
      <w:r w:rsidR="00BB704F" w:rsidRPr="00A32F8D">
        <w:rPr>
          <w:rFonts w:asciiTheme="minorBidi" w:hAnsiTheme="minorBidi" w:cstheme="minorBidi" w:hint="cs"/>
          <w:rtl/>
        </w:rPr>
        <w:t xml:space="preserve">, </w:t>
      </w:r>
      <w:r w:rsidR="000A486D" w:rsidRPr="00A32F8D">
        <w:rPr>
          <w:rFonts w:asciiTheme="minorBidi" w:hAnsiTheme="minorBidi" w:cstheme="minorBidi" w:hint="cs"/>
          <w:rtl/>
        </w:rPr>
        <w:t xml:space="preserve">זאת </w:t>
      </w:r>
      <w:r w:rsidR="00C47763" w:rsidRPr="00A32F8D">
        <w:rPr>
          <w:rFonts w:asciiTheme="minorBidi" w:hAnsiTheme="minorBidi" w:cstheme="minorBidi"/>
          <w:rtl/>
        </w:rPr>
        <w:t>בהתאם להחלטת החוקר המגיש</w:t>
      </w:r>
      <w:r w:rsidR="00BB704F" w:rsidRPr="00A32F8D">
        <w:rPr>
          <w:rFonts w:asciiTheme="minorBidi" w:hAnsiTheme="minorBidi" w:cstheme="minorBidi" w:hint="cs"/>
          <w:rtl/>
        </w:rPr>
        <w:t xml:space="preserve"> לאיזה מסלול הצעתו מתאימה וב</w:t>
      </w:r>
      <w:r w:rsidR="006168F3">
        <w:rPr>
          <w:rFonts w:asciiTheme="minorBidi" w:hAnsiTheme="minorBidi" w:cstheme="minorBidi" w:hint="cs"/>
          <w:rtl/>
        </w:rPr>
        <w:t>ו</w:t>
      </w:r>
      <w:r w:rsidR="00BB704F" w:rsidRPr="00A32F8D">
        <w:rPr>
          <w:rFonts w:asciiTheme="minorBidi" w:hAnsiTheme="minorBidi" w:cstheme="minorBidi" w:hint="cs"/>
          <w:rtl/>
        </w:rPr>
        <w:t xml:space="preserve"> תישפט</w:t>
      </w:r>
      <w:r w:rsidR="008E3335" w:rsidRPr="00A32F8D">
        <w:rPr>
          <w:rFonts w:asciiTheme="minorBidi" w:hAnsiTheme="minorBidi" w:cstheme="minorBidi"/>
          <w:rtl/>
        </w:rPr>
        <w:t>.</w:t>
      </w:r>
      <w:r w:rsidR="008E3335" w:rsidRPr="00A32F8D">
        <w:rPr>
          <w:rFonts w:asciiTheme="minorBidi" w:hAnsiTheme="minorBidi" w:cstheme="minorBidi"/>
          <w:b/>
          <w:bCs/>
          <w:rtl/>
        </w:rPr>
        <w:t xml:space="preserve"> </w:t>
      </w:r>
      <w:r w:rsidR="00C47763" w:rsidRPr="00A32F8D">
        <w:rPr>
          <w:rFonts w:asciiTheme="minorBidi" w:hAnsiTheme="minorBidi" w:cstheme="minorBidi"/>
          <w:b/>
          <w:bCs/>
          <w:u w:val="single"/>
          <w:rtl/>
        </w:rPr>
        <w:t xml:space="preserve">מסלול 1 – מחקרים בעלי אופי הבנתי תשתיתי  כמפורט </w:t>
      </w:r>
      <w:r w:rsidR="008E3335" w:rsidRPr="00A32F8D">
        <w:rPr>
          <w:rFonts w:asciiTheme="minorBidi" w:hAnsiTheme="minorBidi" w:cstheme="minorBidi"/>
          <w:b/>
          <w:bCs/>
          <w:u w:val="single"/>
          <w:rtl/>
        </w:rPr>
        <w:t>בפתיח הקול הקורא</w:t>
      </w:r>
      <w:r w:rsidR="00C47763" w:rsidRPr="00A32F8D">
        <w:rPr>
          <w:rFonts w:asciiTheme="minorBidi" w:hAnsiTheme="minorBidi" w:cstheme="minorBidi"/>
          <w:b/>
          <w:bCs/>
          <w:u w:val="single"/>
          <w:rtl/>
        </w:rPr>
        <w:t xml:space="preserve">, </w:t>
      </w:r>
      <w:r w:rsidR="00BB704F" w:rsidRPr="00A32F8D">
        <w:rPr>
          <w:rFonts w:asciiTheme="minorBidi" w:hAnsiTheme="minorBidi" w:cstheme="minorBidi" w:hint="cs"/>
          <w:b/>
          <w:bCs/>
          <w:u w:val="single"/>
          <w:rtl/>
        </w:rPr>
        <w:t xml:space="preserve"> </w:t>
      </w:r>
      <w:r w:rsidR="00C47763" w:rsidRPr="00A32F8D">
        <w:rPr>
          <w:rFonts w:asciiTheme="minorBidi" w:hAnsiTheme="minorBidi" w:cstheme="minorBidi"/>
          <w:b/>
          <w:bCs/>
          <w:u w:val="single"/>
          <w:rtl/>
        </w:rPr>
        <w:t>מסלול 2 – מחקרים בעלי אופי יישומי עם פוטנציאל הטמעת הידע בטווח הקצר.</w:t>
      </w:r>
      <w:r w:rsidR="00C47763" w:rsidRPr="00A32F8D">
        <w:rPr>
          <w:rFonts w:asciiTheme="minorBidi" w:hAnsiTheme="minorBidi" w:cstheme="minorBidi"/>
          <w:rtl/>
        </w:rPr>
        <w:t xml:space="preserve"> וועדות השיפוט ישלחו לקרן המדען בתום ההליך שני דרוגים נפ</w:t>
      </w:r>
      <w:r w:rsidR="00A32F8D" w:rsidRPr="00A32F8D">
        <w:rPr>
          <w:rFonts w:asciiTheme="minorBidi" w:hAnsiTheme="minorBidi" w:cstheme="minorBidi" w:hint="cs"/>
          <w:rtl/>
        </w:rPr>
        <w:t>ר</w:t>
      </w:r>
      <w:r w:rsidR="00C47763" w:rsidRPr="00A32F8D">
        <w:rPr>
          <w:rFonts w:asciiTheme="minorBidi" w:hAnsiTheme="minorBidi" w:cstheme="minorBidi"/>
          <w:rtl/>
        </w:rPr>
        <w:t>דים בהתאם לשני המסלולים.  </w:t>
      </w:r>
      <w:r w:rsidR="00A32F8D" w:rsidRPr="00A32F8D">
        <w:rPr>
          <w:rFonts w:asciiTheme="minorBidi" w:hAnsiTheme="minorBidi" w:cstheme="minorBidi" w:hint="cs"/>
          <w:rtl/>
        </w:rPr>
        <w:t xml:space="preserve">כמקובל כיום, לכול הדירוגים יתבצע ציון תקן, השנה </w:t>
      </w:r>
      <w:r w:rsidR="00523C28">
        <w:rPr>
          <w:rFonts w:asciiTheme="minorBidi" w:hAnsiTheme="minorBidi" w:cstheme="minorBidi" w:hint="cs"/>
          <w:rtl/>
        </w:rPr>
        <w:t>כמו בשנת 2019</w:t>
      </w:r>
      <w:r w:rsidR="00A32F8D" w:rsidRPr="00A32F8D">
        <w:rPr>
          <w:rFonts w:asciiTheme="minorBidi" w:hAnsiTheme="minorBidi" w:cstheme="minorBidi" w:hint="cs"/>
          <w:rtl/>
        </w:rPr>
        <w:t>, הד</w:t>
      </w:r>
      <w:r w:rsidR="00A32F8D">
        <w:rPr>
          <w:rFonts w:asciiTheme="minorBidi" w:hAnsiTheme="minorBidi" w:cstheme="minorBidi" w:hint="cs"/>
          <w:rtl/>
        </w:rPr>
        <w:t>י</w:t>
      </w:r>
      <w:r w:rsidR="00A32F8D" w:rsidRPr="00A32F8D">
        <w:rPr>
          <w:rFonts w:asciiTheme="minorBidi" w:hAnsiTheme="minorBidi" w:cstheme="minorBidi" w:hint="cs"/>
          <w:rtl/>
        </w:rPr>
        <w:t xml:space="preserve">רוג וציון התקן יקבע למחקרים במסלול 1 בנפרד מהמחקרים במסלול 2. </w:t>
      </w:r>
    </w:p>
    <w:p w:rsidR="00C47763" w:rsidRDefault="00C47763" w:rsidP="00523C28">
      <w:pPr>
        <w:pStyle w:val="af6"/>
        <w:numPr>
          <w:ilvl w:val="2"/>
          <w:numId w:val="7"/>
        </w:numPr>
        <w:spacing w:after="200"/>
        <w:ind w:left="0" w:right="-992" w:firstLine="0"/>
        <w:contextualSpacing w:val="0"/>
        <w:jc w:val="both"/>
        <w:rPr>
          <w:rFonts w:asciiTheme="minorBidi" w:hAnsiTheme="minorBidi" w:cstheme="minorBidi"/>
          <w:b/>
          <w:bCs/>
          <w:u w:val="single"/>
        </w:rPr>
      </w:pPr>
      <w:r w:rsidRPr="00C47763">
        <w:rPr>
          <w:rFonts w:asciiTheme="minorBidi" w:hAnsiTheme="minorBidi" w:cstheme="minorBidi"/>
          <w:b/>
          <w:bCs/>
          <w:u w:val="single"/>
          <w:rtl/>
        </w:rPr>
        <w:t>תקציב הקרן המרכזית לשנת 20</w:t>
      </w:r>
      <w:r w:rsidR="00523C28">
        <w:rPr>
          <w:rFonts w:asciiTheme="minorBidi" w:hAnsiTheme="minorBidi" w:cstheme="minorBidi" w:hint="cs"/>
          <w:b/>
          <w:bCs/>
          <w:u w:val="single"/>
          <w:rtl/>
        </w:rPr>
        <w:t>20</w:t>
      </w:r>
      <w:r w:rsidRPr="00C47763">
        <w:rPr>
          <w:rFonts w:asciiTheme="minorBidi" w:hAnsiTheme="minorBidi" w:cstheme="minorBidi"/>
          <w:b/>
          <w:bCs/>
          <w:u w:val="single"/>
          <w:rtl/>
        </w:rPr>
        <w:t xml:space="preserve"> יפוצל </w:t>
      </w:r>
      <w:r w:rsidR="00482DBE">
        <w:rPr>
          <w:rFonts w:asciiTheme="minorBidi" w:hAnsiTheme="minorBidi" w:cstheme="minorBidi" w:hint="cs"/>
          <w:b/>
          <w:bCs/>
          <w:u w:val="single"/>
          <w:rtl/>
        </w:rPr>
        <w:t>באופן</w:t>
      </w:r>
      <w:r w:rsidRPr="00C47763">
        <w:rPr>
          <w:rFonts w:asciiTheme="minorBidi" w:hAnsiTheme="minorBidi" w:cstheme="minorBidi"/>
          <w:b/>
          <w:bCs/>
          <w:u w:val="single"/>
          <w:rtl/>
        </w:rPr>
        <w:t xml:space="preserve"> הבא: </w:t>
      </w:r>
      <w:r w:rsidR="00523C28">
        <w:rPr>
          <w:rFonts w:asciiTheme="minorBidi" w:hAnsiTheme="minorBidi" w:cstheme="minorBidi" w:hint="cs"/>
          <w:b/>
          <w:bCs/>
          <w:u w:val="single"/>
          <w:rtl/>
        </w:rPr>
        <w:t>5</w:t>
      </w:r>
      <w:r w:rsidRPr="00C47763">
        <w:rPr>
          <w:rFonts w:asciiTheme="minorBidi" w:hAnsiTheme="minorBidi" w:cstheme="minorBidi"/>
          <w:b/>
          <w:bCs/>
          <w:u w:val="single"/>
          <w:rtl/>
        </w:rPr>
        <w:t>0% מהתקציב המיועד בשנה זו יוקדש למחקרים במסלול 1</w:t>
      </w:r>
      <w:r w:rsidR="00482DBE">
        <w:rPr>
          <w:rFonts w:asciiTheme="minorBidi" w:hAnsiTheme="minorBidi" w:cstheme="minorBidi" w:hint="cs"/>
          <w:b/>
          <w:bCs/>
          <w:u w:val="single"/>
          <w:rtl/>
        </w:rPr>
        <w:t>, ו-</w:t>
      </w:r>
      <w:r w:rsidRPr="00C47763">
        <w:rPr>
          <w:rFonts w:asciiTheme="minorBidi" w:hAnsiTheme="minorBidi" w:cstheme="minorBidi"/>
          <w:b/>
          <w:bCs/>
          <w:u w:val="single"/>
          <w:rtl/>
        </w:rPr>
        <w:t xml:space="preserve"> </w:t>
      </w:r>
      <w:r w:rsidR="00523C28">
        <w:rPr>
          <w:rFonts w:asciiTheme="minorBidi" w:hAnsiTheme="minorBidi" w:cstheme="minorBidi" w:hint="cs"/>
          <w:b/>
          <w:bCs/>
          <w:u w:val="single"/>
          <w:rtl/>
        </w:rPr>
        <w:t>5</w:t>
      </w:r>
      <w:r w:rsidRPr="00C47763">
        <w:rPr>
          <w:rFonts w:asciiTheme="minorBidi" w:hAnsiTheme="minorBidi" w:cstheme="minorBidi"/>
          <w:b/>
          <w:bCs/>
          <w:u w:val="single"/>
          <w:rtl/>
        </w:rPr>
        <w:t xml:space="preserve">0% למחקרים במסלול 2. באם </w:t>
      </w:r>
      <w:r w:rsidR="00482DBE">
        <w:rPr>
          <w:rFonts w:asciiTheme="minorBidi" w:hAnsiTheme="minorBidi" w:cstheme="minorBidi" w:hint="cs"/>
          <w:b/>
          <w:bCs/>
          <w:u w:val="single"/>
          <w:rtl/>
        </w:rPr>
        <w:t>י</w:t>
      </w:r>
      <w:r w:rsidRPr="00C47763">
        <w:rPr>
          <w:rFonts w:asciiTheme="minorBidi" w:hAnsiTheme="minorBidi" w:cstheme="minorBidi"/>
          <w:b/>
          <w:bCs/>
          <w:u w:val="single"/>
          <w:rtl/>
        </w:rPr>
        <w:t>ישאר תקציב באחד מהמסלולים בשל  הגשה מועטה של תכניות או בשל ציונים מדעיים נמוכים (הכול כמפורט בכללי הקרן)  רשאי המדען להעביר את יתרת התקציב למסלול השני.</w:t>
      </w:r>
    </w:p>
    <w:p w:rsidR="00836138" w:rsidRPr="00C47763" w:rsidRDefault="00836138" w:rsidP="00523C28">
      <w:pPr>
        <w:pStyle w:val="af6"/>
        <w:numPr>
          <w:ilvl w:val="2"/>
          <w:numId w:val="7"/>
        </w:numPr>
        <w:spacing w:after="200"/>
        <w:ind w:left="0" w:right="-992" w:firstLine="0"/>
        <w:contextualSpacing w:val="0"/>
        <w:jc w:val="both"/>
        <w:rPr>
          <w:rFonts w:asciiTheme="minorBidi" w:hAnsiTheme="minorBidi" w:cstheme="minorBidi"/>
          <w:b/>
          <w:bCs/>
          <w:u w:val="single"/>
        </w:rPr>
      </w:pPr>
      <w:r>
        <w:rPr>
          <w:rFonts w:asciiTheme="minorBidi" w:hAnsiTheme="minorBidi" w:cstheme="minorBidi" w:hint="cs"/>
          <w:b/>
          <w:bCs/>
          <w:u w:val="single"/>
          <w:rtl/>
        </w:rPr>
        <w:t xml:space="preserve">למחקרים במסלול 2 </w:t>
      </w:r>
      <w:proofErr w:type="spellStart"/>
      <w:r>
        <w:rPr>
          <w:rFonts w:asciiTheme="minorBidi" w:hAnsiTheme="minorBidi" w:cstheme="minorBidi" w:hint="cs"/>
          <w:b/>
          <w:bCs/>
          <w:u w:val="single"/>
          <w:rtl/>
        </w:rPr>
        <w:t>יתן</w:t>
      </w:r>
      <w:proofErr w:type="spellEnd"/>
      <w:r>
        <w:rPr>
          <w:rFonts w:asciiTheme="minorBidi" w:hAnsiTheme="minorBidi" w:cstheme="minorBidi" w:hint="cs"/>
          <w:b/>
          <w:bCs/>
          <w:u w:val="single"/>
          <w:rtl/>
        </w:rPr>
        <w:t xml:space="preserve"> בונוס בציון הסופי המשוקלל בגובה של 10% באם יביאו מימון משלים בגובה של 50% מתקציב המחקר במבוקש ממועצות יצור/שולחנות מגדלים. </w:t>
      </w:r>
      <w:r>
        <w:rPr>
          <w:rFonts w:asciiTheme="minorBidi" w:hAnsiTheme="minorBidi" w:cstheme="minorBidi" w:hint="cs"/>
          <w:rtl/>
        </w:rPr>
        <w:t>מכתב התחייבות מהחשב של הגוף המממן יצורף לתוכנית המחקר עם מועד הגשת המחקרים בהתאם ללוח הזמנים המופיע בקול הקורא. מאידך ניתן לצרף מכתב ברוח זו בכול שלב של ההיגוי והשיפוט ועד 1</w:t>
      </w:r>
      <w:r w:rsidR="00523C28">
        <w:rPr>
          <w:rFonts w:asciiTheme="minorBidi" w:hAnsiTheme="minorBidi" w:cstheme="minorBidi" w:hint="cs"/>
          <w:rtl/>
        </w:rPr>
        <w:t>5</w:t>
      </w:r>
      <w:r>
        <w:rPr>
          <w:rFonts w:asciiTheme="minorBidi" w:hAnsiTheme="minorBidi" w:cstheme="minorBidi" w:hint="cs"/>
          <w:rtl/>
        </w:rPr>
        <w:t xml:space="preserve"> אוגוסט 201</w:t>
      </w:r>
      <w:r w:rsidR="00523C28">
        <w:rPr>
          <w:rFonts w:asciiTheme="minorBidi" w:hAnsiTheme="minorBidi" w:cstheme="minorBidi" w:hint="cs"/>
          <w:rtl/>
        </w:rPr>
        <w:t>9</w:t>
      </w:r>
      <w:r>
        <w:rPr>
          <w:rFonts w:asciiTheme="minorBidi" w:hAnsiTheme="minorBidi" w:cstheme="minorBidi" w:hint="cs"/>
          <w:rtl/>
        </w:rPr>
        <w:t xml:space="preserve">. </w:t>
      </w:r>
    </w:p>
    <w:p w:rsidR="00C47763" w:rsidRPr="009864C2" w:rsidRDefault="00C47763" w:rsidP="00A734F2">
      <w:pPr>
        <w:pStyle w:val="af6"/>
        <w:ind w:left="0" w:right="-992"/>
        <w:contextualSpacing w:val="0"/>
        <w:jc w:val="both"/>
        <w:rPr>
          <w:rFonts w:ascii="Arial" w:hAnsi="Arial"/>
          <w:b/>
          <w:bCs/>
          <w:u w:val="single"/>
          <w:rtl/>
        </w:rPr>
      </w:pPr>
    </w:p>
    <w:p w:rsidR="00C47763" w:rsidRPr="00C47763" w:rsidRDefault="00C47763" w:rsidP="00A32F8D">
      <w:pPr>
        <w:pStyle w:val="af6"/>
        <w:numPr>
          <w:ilvl w:val="2"/>
          <w:numId w:val="7"/>
        </w:numPr>
        <w:spacing w:after="200"/>
        <w:ind w:left="0" w:right="-992" w:firstLine="0"/>
        <w:contextualSpacing w:val="0"/>
        <w:jc w:val="both"/>
        <w:rPr>
          <w:rFonts w:asciiTheme="minorBidi" w:hAnsiTheme="minorBidi" w:cstheme="minorBidi"/>
        </w:rPr>
      </w:pPr>
      <w:r w:rsidRPr="00C47763">
        <w:rPr>
          <w:rFonts w:asciiTheme="minorBidi" w:hAnsiTheme="minorBidi" w:cstheme="minorBidi"/>
          <w:rtl/>
        </w:rPr>
        <w:t>בחירת המסלול תהיה של החוקר הראשי</w:t>
      </w:r>
      <w:r w:rsidR="00A32F8D">
        <w:rPr>
          <w:rFonts w:asciiTheme="minorBidi" w:hAnsiTheme="minorBidi" w:cstheme="minorBidi" w:hint="cs"/>
          <w:rtl/>
        </w:rPr>
        <w:t>. בחירתו</w:t>
      </w:r>
      <w:r w:rsidRPr="00C47763">
        <w:rPr>
          <w:rFonts w:asciiTheme="minorBidi" w:hAnsiTheme="minorBidi" w:cstheme="minorBidi"/>
          <w:rtl/>
        </w:rPr>
        <w:t xml:space="preserve"> תישאר חסויה בלשכת המדען עד תחילת שלב השיפוט המדעי. </w:t>
      </w:r>
    </w:p>
    <w:p w:rsidR="00C47763" w:rsidRPr="00D7448C" w:rsidRDefault="00C47763" w:rsidP="00A734F2">
      <w:pPr>
        <w:pStyle w:val="af6"/>
        <w:ind w:left="0" w:right="-992"/>
        <w:contextualSpacing w:val="0"/>
        <w:jc w:val="both"/>
        <w:rPr>
          <w:rFonts w:ascii="Arial" w:hAnsi="Arial"/>
          <w:rtl/>
        </w:rPr>
      </w:pPr>
    </w:p>
    <w:p w:rsidR="001E1E84" w:rsidRPr="00836138" w:rsidRDefault="00C47763" w:rsidP="00836138">
      <w:pPr>
        <w:pStyle w:val="af6"/>
        <w:numPr>
          <w:ilvl w:val="2"/>
          <w:numId w:val="7"/>
        </w:numPr>
        <w:spacing w:after="200"/>
        <w:ind w:left="0" w:right="-992" w:firstLine="0"/>
        <w:contextualSpacing w:val="0"/>
        <w:jc w:val="both"/>
        <w:rPr>
          <w:rFonts w:asciiTheme="minorBidi" w:hAnsiTheme="minorBidi" w:cstheme="minorBidi"/>
          <w:rtl/>
        </w:rPr>
      </w:pPr>
      <w:r w:rsidRPr="00C47763">
        <w:rPr>
          <w:rFonts w:asciiTheme="minorBidi" w:hAnsiTheme="minorBidi" w:cstheme="minorBidi"/>
          <w:rtl/>
        </w:rPr>
        <w:t xml:space="preserve">קיימות בקרן המדען וועדות שיפוט שמטבען אינן מתאימות לשני מסלולים </w:t>
      </w:r>
      <w:r>
        <w:rPr>
          <w:rFonts w:asciiTheme="minorBidi" w:hAnsiTheme="minorBidi" w:cstheme="minorBidi" w:hint="cs"/>
          <w:rtl/>
        </w:rPr>
        <w:t xml:space="preserve">ובהן השיפוט יתקיים אך ורק במסלול בודד כמקובל כיום: וועדות אילו הן: ביוטכנולוגיה, </w:t>
      </w:r>
      <w:r w:rsidR="00A47746">
        <w:rPr>
          <w:rFonts w:asciiTheme="minorBidi" w:hAnsiTheme="minorBidi" w:cstheme="minorBidi" w:hint="cs"/>
          <w:rtl/>
        </w:rPr>
        <w:t>ננוטכנולוגיה, חדשנות</w:t>
      </w:r>
      <w:r w:rsidR="00836138">
        <w:rPr>
          <w:rFonts w:asciiTheme="minorBidi" w:hAnsiTheme="minorBidi" w:cstheme="minorBidi" w:hint="cs"/>
          <w:rtl/>
        </w:rPr>
        <w:t>,</w:t>
      </w:r>
      <w:r w:rsidR="00A47746">
        <w:rPr>
          <w:rFonts w:asciiTheme="minorBidi" w:hAnsiTheme="minorBidi" w:cstheme="minorBidi" w:hint="cs"/>
          <w:rtl/>
        </w:rPr>
        <w:t xml:space="preserve"> </w:t>
      </w:r>
      <w:r w:rsidR="00BB704F">
        <w:rPr>
          <w:rFonts w:asciiTheme="minorBidi" w:hAnsiTheme="minorBidi" w:cstheme="minorBidi" w:hint="cs"/>
          <w:rtl/>
        </w:rPr>
        <w:t>ו</w:t>
      </w:r>
      <w:r w:rsidR="00B22C27">
        <w:rPr>
          <w:rFonts w:asciiTheme="minorBidi" w:hAnsiTheme="minorBidi" w:cstheme="minorBidi" w:hint="cs"/>
          <w:rtl/>
        </w:rPr>
        <w:t>כלכלה חקלאית.</w:t>
      </w:r>
      <w:r w:rsidR="00A734F2">
        <w:rPr>
          <w:rFonts w:asciiTheme="minorBidi" w:hAnsiTheme="minorBidi" w:cstheme="minorBidi" w:hint="cs"/>
          <w:rtl/>
        </w:rPr>
        <w:t xml:space="preserve"> הן תישפטנ</w:t>
      </w:r>
      <w:r w:rsidR="00A734F2">
        <w:rPr>
          <w:rFonts w:asciiTheme="minorBidi" w:hAnsiTheme="minorBidi" w:cstheme="minorBidi" w:hint="eastAsia"/>
          <w:rtl/>
        </w:rPr>
        <w:t>ה</w:t>
      </w:r>
      <w:r w:rsidR="00A734F2">
        <w:rPr>
          <w:rFonts w:asciiTheme="minorBidi" w:hAnsiTheme="minorBidi" w:cstheme="minorBidi" w:hint="cs"/>
          <w:rtl/>
        </w:rPr>
        <w:t xml:space="preserve"> במסלול מס' 1. </w:t>
      </w:r>
    </w:p>
    <w:p w:rsidR="0046799F" w:rsidRDefault="00FF2E38" w:rsidP="001E1E84">
      <w:pPr>
        <w:spacing w:line="360" w:lineRule="exact"/>
        <w:ind w:left="55" w:right="-1080"/>
        <w:jc w:val="both"/>
        <w:rPr>
          <w:rFonts w:ascii="Arial" w:hAnsi="Arial" w:cs="Arial"/>
          <w:rtl/>
        </w:rPr>
      </w:pPr>
      <w:r>
        <w:rPr>
          <w:rFonts w:cs="Arial" w:hint="cs"/>
          <w:b/>
          <w:bCs/>
          <w:sz w:val="28"/>
          <w:rtl/>
        </w:rPr>
        <w:t>3.</w:t>
      </w:r>
      <w:r w:rsidR="001E1E84">
        <w:rPr>
          <w:rFonts w:cs="Arial" w:hint="cs"/>
          <w:b/>
          <w:bCs/>
          <w:sz w:val="28"/>
          <w:rtl/>
        </w:rPr>
        <w:t>2</w:t>
      </w:r>
      <w:r>
        <w:rPr>
          <w:rFonts w:cs="Arial" w:hint="cs"/>
          <w:b/>
          <w:bCs/>
          <w:sz w:val="28"/>
          <w:rtl/>
        </w:rPr>
        <w:t xml:space="preserve"> </w:t>
      </w:r>
      <w:r w:rsidR="00450A22" w:rsidRPr="00A734F2">
        <w:rPr>
          <w:rFonts w:cs="Arial" w:hint="eastAsia"/>
          <w:b/>
          <w:bCs/>
          <w:sz w:val="28"/>
          <w:rtl/>
        </w:rPr>
        <w:t>ציון</w:t>
      </w:r>
      <w:r w:rsidR="0046799F">
        <w:rPr>
          <w:rFonts w:cs="Arial" w:hint="cs"/>
          <w:b/>
          <w:bCs/>
          <w:sz w:val="28"/>
          <w:rtl/>
        </w:rPr>
        <w:t xml:space="preserve"> </w:t>
      </w:r>
    </w:p>
    <w:p w:rsidR="00C47356" w:rsidRDefault="00450A22" w:rsidP="00482DBE">
      <w:pPr>
        <w:spacing w:line="360" w:lineRule="exact"/>
        <w:ind w:left="55" w:right="-1080"/>
        <w:jc w:val="both"/>
        <w:rPr>
          <w:rFonts w:ascii="Arial" w:hAnsi="Arial" w:cs="Arial"/>
          <w:rtl/>
        </w:rPr>
      </w:pPr>
      <w:r w:rsidRPr="00535480">
        <w:rPr>
          <w:rFonts w:ascii="Arial" w:hAnsi="Arial" w:cs="Arial" w:hint="cs"/>
          <w:rtl/>
        </w:rPr>
        <w:t xml:space="preserve">הציונים </w:t>
      </w:r>
      <w:r w:rsidR="0084777C">
        <w:rPr>
          <w:rFonts w:ascii="Arial" w:hAnsi="Arial" w:cs="Arial" w:hint="cs"/>
          <w:rtl/>
        </w:rPr>
        <w:t>יינתנ</w:t>
      </w:r>
      <w:r w:rsidR="0084777C">
        <w:rPr>
          <w:rFonts w:ascii="Arial" w:hAnsi="Arial" w:cs="Arial" w:hint="eastAsia"/>
          <w:rtl/>
        </w:rPr>
        <w:t>ו</w:t>
      </w:r>
      <w:r w:rsidRPr="00535480">
        <w:rPr>
          <w:rFonts w:ascii="Arial" w:hAnsi="Arial" w:cs="Arial" w:hint="cs"/>
          <w:rtl/>
        </w:rPr>
        <w:t xml:space="preserve"> בס</w:t>
      </w:r>
      <w:r w:rsidR="009A175E" w:rsidRPr="00535480">
        <w:rPr>
          <w:rFonts w:ascii="Arial" w:hAnsi="Arial" w:cs="Arial" w:hint="cs"/>
          <w:rtl/>
        </w:rPr>
        <w:t>ולם</w:t>
      </w:r>
      <w:r w:rsidRPr="00535480">
        <w:rPr>
          <w:rFonts w:ascii="Arial" w:hAnsi="Arial" w:cs="Arial" w:hint="cs"/>
          <w:rtl/>
        </w:rPr>
        <w:t xml:space="preserve"> של 1 עד </w:t>
      </w:r>
      <w:r w:rsidR="000F4741" w:rsidRPr="00535480">
        <w:rPr>
          <w:rFonts w:ascii="Arial" w:hAnsi="Arial" w:cs="Arial" w:hint="cs"/>
          <w:rtl/>
        </w:rPr>
        <w:t>10</w:t>
      </w:r>
      <w:r w:rsidRPr="00535480">
        <w:rPr>
          <w:rFonts w:ascii="Arial" w:hAnsi="Arial" w:cs="Arial" w:hint="cs"/>
          <w:rtl/>
        </w:rPr>
        <w:t>, (1</w:t>
      </w:r>
      <w:r w:rsidR="000F4741" w:rsidRPr="00535480">
        <w:rPr>
          <w:rFonts w:ascii="Arial" w:hAnsi="Arial" w:cs="Arial" w:hint="cs"/>
          <w:rtl/>
        </w:rPr>
        <w:t>0</w:t>
      </w:r>
      <w:r w:rsidRPr="00535480">
        <w:rPr>
          <w:rFonts w:ascii="Arial" w:hAnsi="Arial" w:cs="Arial" w:hint="cs"/>
          <w:rtl/>
        </w:rPr>
        <w:t>) הינו ה</w:t>
      </w:r>
      <w:r w:rsidRPr="00535480">
        <w:rPr>
          <w:rFonts w:ascii="Arial" w:hAnsi="Arial" w:cs="Arial"/>
          <w:rtl/>
        </w:rPr>
        <w:t xml:space="preserve">ציון </w:t>
      </w:r>
      <w:r w:rsidRPr="00535480">
        <w:rPr>
          <w:rFonts w:ascii="Arial" w:hAnsi="Arial" w:cs="Arial" w:hint="cs"/>
          <w:rtl/>
        </w:rPr>
        <w:t>ה</w:t>
      </w:r>
      <w:r w:rsidRPr="00535480">
        <w:rPr>
          <w:rFonts w:ascii="Arial" w:hAnsi="Arial" w:cs="Arial"/>
          <w:rtl/>
        </w:rPr>
        <w:t xml:space="preserve">גבוה ו- </w:t>
      </w:r>
      <w:r w:rsidRPr="00535480">
        <w:rPr>
          <w:rFonts w:ascii="Arial" w:hAnsi="Arial" w:cs="Arial" w:hint="cs"/>
          <w:rtl/>
        </w:rPr>
        <w:t>(</w:t>
      </w:r>
      <w:r w:rsidR="000F4741" w:rsidRPr="00535480">
        <w:rPr>
          <w:rFonts w:ascii="Arial" w:hAnsi="Arial" w:cs="Arial" w:hint="cs"/>
          <w:rtl/>
        </w:rPr>
        <w:t>1</w:t>
      </w:r>
      <w:r w:rsidRPr="00535480">
        <w:rPr>
          <w:rFonts w:ascii="Arial" w:hAnsi="Arial" w:cs="Arial" w:hint="cs"/>
          <w:rtl/>
        </w:rPr>
        <w:t xml:space="preserve">) </w:t>
      </w:r>
      <w:r w:rsidRPr="00535480">
        <w:rPr>
          <w:rFonts w:ascii="Arial" w:hAnsi="Arial" w:cs="Arial"/>
          <w:rtl/>
        </w:rPr>
        <w:t>–</w:t>
      </w:r>
      <w:r w:rsidRPr="00535480">
        <w:rPr>
          <w:rFonts w:ascii="Arial" w:hAnsi="Arial" w:cs="Arial" w:hint="cs"/>
          <w:rtl/>
        </w:rPr>
        <w:t xml:space="preserve"> הנמוך</w:t>
      </w:r>
      <w:r w:rsidR="0084777C">
        <w:rPr>
          <w:rFonts w:ascii="Arial" w:hAnsi="Arial" w:cs="Arial" w:hint="cs"/>
          <w:rtl/>
        </w:rPr>
        <w:t xml:space="preserve">. </w:t>
      </w:r>
      <w:r w:rsidR="0084777C" w:rsidRPr="00171C05">
        <w:rPr>
          <w:rFonts w:ascii="Arial" w:hAnsi="Arial" w:cs="Arial" w:hint="cs"/>
          <w:rtl/>
        </w:rPr>
        <w:t>ציון עובר מינימאל</w:t>
      </w:r>
      <w:r w:rsidR="0084777C" w:rsidRPr="00171C05">
        <w:rPr>
          <w:rFonts w:ascii="Arial" w:hAnsi="Arial" w:cs="Arial" w:hint="eastAsia"/>
          <w:rtl/>
        </w:rPr>
        <w:t>י</w:t>
      </w:r>
      <w:r w:rsidR="0084777C" w:rsidRPr="00171C05">
        <w:rPr>
          <w:rFonts w:ascii="Arial" w:hAnsi="Arial" w:cs="Arial" w:hint="cs"/>
          <w:rtl/>
        </w:rPr>
        <w:t xml:space="preserve"> </w:t>
      </w:r>
      <w:r w:rsidR="0084777C">
        <w:rPr>
          <w:rFonts w:ascii="Arial" w:hAnsi="Arial" w:cs="Arial" w:hint="cs"/>
          <w:rtl/>
        </w:rPr>
        <w:t>יהיה</w:t>
      </w:r>
      <w:r w:rsidR="0084777C" w:rsidRPr="00171C05">
        <w:rPr>
          <w:rFonts w:ascii="Arial" w:hAnsi="Arial" w:cs="Arial" w:hint="cs"/>
          <w:rtl/>
        </w:rPr>
        <w:t xml:space="preserve"> 5.0</w:t>
      </w:r>
      <w:r w:rsidRPr="00535480">
        <w:rPr>
          <w:rFonts w:ascii="Arial" w:hAnsi="Arial" w:cs="Arial" w:hint="cs"/>
          <w:rtl/>
        </w:rPr>
        <w:t xml:space="preserve">.  </w:t>
      </w:r>
      <w:r w:rsidR="006168F3">
        <w:rPr>
          <w:rFonts w:ascii="Arial" w:hAnsi="Arial" w:cs="Arial" w:hint="cs"/>
          <w:rtl/>
        </w:rPr>
        <w:t xml:space="preserve">בנוסף, </w:t>
      </w:r>
      <w:r w:rsidRPr="00535480">
        <w:rPr>
          <w:rFonts w:ascii="Arial" w:hAnsi="Arial" w:cs="Arial" w:hint="cs"/>
          <w:rtl/>
        </w:rPr>
        <w:t>הוועדה</w:t>
      </w:r>
      <w:r w:rsidRPr="00535480">
        <w:rPr>
          <w:rFonts w:ascii="Arial" w:hAnsi="Arial" w:cs="Arial"/>
          <w:rtl/>
        </w:rPr>
        <w:t xml:space="preserve"> ת</w:t>
      </w:r>
      <w:r w:rsidRPr="00535480">
        <w:rPr>
          <w:rFonts w:ascii="Arial" w:hAnsi="Arial" w:cs="Arial" w:hint="cs"/>
          <w:rtl/>
        </w:rPr>
        <w:t xml:space="preserve">ציין בנוסף </w:t>
      </w:r>
      <w:r w:rsidR="00535480">
        <w:rPr>
          <w:rFonts w:ascii="Arial" w:hAnsi="Arial" w:cs="Arial" w:hint="cs"/>
          <w:rtl/>
        </w:rPr>
        <w:t xml:space="preserve">גם </w:t>
      </w:r>
      <w:r w:rsidR="00535480" w:rsidRPr="00535480">
        <w:rPr>
          <w:rFonts w:ascii="Arial" w:hAnsi="Arial" w:cs="Arial" w:hint="cs"/>
          <w:rtl/>
        </w:rPr>
        <w:t>את הנימוקים</w:t>
      </w:r>
      <w:r w:rsidRPr="00535480">
        <w:rPr>
          <w:rFonts w:ascii="Arial" w:hAnsi="Arial" w:cs="Arial" w:hint="cs"/>
          <w:rtl/>
        </w:rPr>
        <w:t xml:space="preserve"> </w:t>
      </w:r>
      <w:r w:rsidR="00535480" w:rsidRPr="00535480">
        <w:rPr>
          <w:rFonts w:ascii="Arial" w:hAnsi="Arial" w:cs="Arial" w:hint="cs"/>
          <w:rtl/>
        </w:rPr>
        <w:t>ל</w:t>
      </w:r>
      <w:r w:rsidRPr="00535480">
        <w:rPr>
          <w:rFonts w:ascii="Arial" w:hAnsi="Arial" w:cs="Arial" w:hint="cs"/>
          <w:rtl/>
        </w:rPr>
        <w:t>החלטתה</w:t>
      </w:r>
      <w:r w:rsidR="00535480" w:rsidRPr="00535480">
        <w:rPr>
          <w:rFonts w:ascii="Arial" w:hAnsi="Arial" w:cs="Arial" w:hint="cs"/>
          <w:rtl/>
        </w:rPr>
        <w:t xml:space="preserve"> תוך </w:t>
      </w:r>
      <w:r w:rsidR="00482DBE">
        <w:rPr>
          <w:rFonts w:ascii="Arial" w:hAnsi="Arial" w:cs="Arial" w:hint="cs"/>
          <w:rtl/>
        </w:rPr>
        <w:t>הדגשת</w:t>
      </w:r>
      <w:r w:rsidR="00482DBE" w:rsidRPr="00535480">
        <w:rPr>
          <w:rFonts w:ascii="Arial" w:hAnsi="Arial" w:cs="Arial" w:hint="cs"/>
          <w:rtl/>
        </w:rPr>
        <w:t xml:space="preserve"> </w:t>
      </w:r>
      <w:r w:rsidR="00535480" w:rsidRPr="00535480">
        <w:rPr>
          <w:rFonts w:ascii="Arial" w:hAnsi="Arial" w:cs="Arial" w:hint="cs"/>
          <w:rtl/>
        </w:rPr>
        <w:t>החזקות והחולשות של תכנית המחקר הנדונה</w:t>
      </w:r>
      <w:r w:rsidR="00836138">
        <w:rPr>
          <w:rFonts w:ascii="Arial" w:hAnsi="Arial" w:cs="Arial" w:hint="cs"/>
          <w:rtl/>
        </w:rPr>
        <w:t>.</w:t>
      </w:r>
    </w:p>
    <w:p w:rsidR="00836138" w:rsidRPr="00535480" w:rsidRDefault="00836138" w:rsidP="00482DBE">
      <w:pPr>
        <w:spacing w:line="360" w:lineRule="exact"/>
        <w:ind w:left="55" w:right="-1080"/>
        <w:jc w:val="both"/>
        <w:rPr>
          <w:rFonts w:ascii="Arial" w:hAnsi="Arial" w:cs="Arial"/>
          <w:rtl/>
        </w:rPr>
      </w:pPr>
    </w:p>
    <w:p w:rsidR="00FB7708" w:rsidRPr="00FB7708" w:rsidRDefault="00FB7708" w:rsidP="001E1E84">
      <w:pPr>
        <w:spacing w:before="120" w:line="360" w:lineRule="exact"/>
        <w:ind w:left="55" w:right="-1080"/>
        <w:jc w:val="both"/>
        <w:rPr>
          <w:rFonts w:ascii="Arial" w:hAnsi="Arial" w:cs="Arial"/>
          <w:b/>
          <w:bCs/>
          <w:u w:val="single"/>
          <w:rtl/>
        </w:rPr>
      </w:pPr>
      <w:r w:rsidRPr="00FB7708">
        <w:rPr>
          <w:rFonts w:ascii="Arial" w:hAnsi="Arial" w:cs="Arial" w:hint="cs"/>
          <w:b/>
          <w:bCs/>
          <w:u w:val="single"/>
          <w:rtl/>
        </w:rPr>
        <w:t>3.</w:t>
      </w:r>
      <w:r w:rsidR="001E1E84">
        <w:rPr>
          <w:rFonts w:ascii="Arial" w:hAnsi="Arial" w:cs="Arial" w:hint="cs"/>
          <w:b/>
          <w:bCs/>
          <w:u w:val="single"/>
          <w:rtl/>
        </w:rPr>
        <w:t>2</w:t>
      </w:r>
      <w:r w:rsidRPr="00FB7708">
        <w:rPr>
          <w:rFonts w:ascii="Arial" w:hAnsi="Arial" w:cs="Arial" w:hint="cs"/>
          <w:b/>
          <w:bCs/>
          <w:u w:val="single"/>
          <w:rtl/>
        </w:rPr>
        <w:t>.1</w:t>
      </w:r>
      <w:r>
        <w:rPr>
          <w:rFonts w:ascii="Arial" w:hAnsi="Arial" w:cs="Arial" w:hint="cs"/>
          <w:b/>
          <w:bCs/>
          <w:u w:val="single"/>
          <w:rtl/>
        </w:rPr>
        <w:t xml:space="preserve"> </w:t>
      </w:r>
      <w:r w:rsidRPr="00FB7708">
        <w:rPr>
          <w:rFonts w:ascii="Arial" w:hAnsi="Arial" w:cs="Arial" w:hint="cs"/>
          <w:b/>
          <w:bCs/>
          <w:u w:val="single"/>
          <w:rtl/>
        </w:rPr>
        <w:t xml:space="preserve">משקולות לחישוב הציון </w:t>
      </w:r>
      <w:r w:rsidR="00CB442D" w:rsidRPr="00FB7708">
        <w:rPr>
          <w:rFonts w:ascii="Arial" w:hAnsi="Arial" w:cs="Arial" w:hint="cs"/>
          <w:b/>
          <w:bCs/>
          <w:u w:val="single"/>
          <w:rtl/>
        </w:rPr>
        <w:t>ה</w:t>
      </w:r>
      <w:r w:rsidR="00450A22" w:rsidRPr="00FB7708">
        <w:rPr>
          <w:rFonts w:ascii="Arial" w:hAnsi="Arial" w:cs="Arial" w:hint="cs"/>
          <w:b/>
          <w:bCs/>
          <w:u w:val="single"/>
          <w:rtl/>
        </w:rPr>
        <w:t xml:space="preserve">כללי </w:t>
      </w:r>
      <w:r w:rsidRPr="00FB7708">
        <w:rPr>
          <w:rFonts w:ascii="Arial" w:hAnsi="Arial" w:cs="Arial" w:hint="cs"/>
          <w:b/>
          <w:bCs/>
          <w:u w:val="single"/>
          <w:rtl/>
        </w:rPr>
        <w:t>של הצעת המחקר</w:t>
      </w:r>
    </w:p>
    <w:p w:rsidR="00836138" w:rsidRDefault="00FB7708" w:rsidP="00836138">
      <w:pPr>
        <w:spacing w:before="120" w:line="360" w:lineRule="exact"/>
        <w:ind w:left="55" w:right="-1080"/>
        <w:jc w:val="both"/>
        <w:rPr>
          <w:rFonts w:ascii="Arial" w:hAnsi="Arial" w:cs="Arial"/>
          <w:rtl/>
        </w:rPr>
      </w:pPr>
      <w:r>
        <w:rPr>
          <w:rFonts w:ascii="Arial" w:hAnsi="Arial" w:cs="Arial" w:hint="cs"/>
          <w:rtl/>
        </w:rPr>
        <w:t xml:space="preserve">הציון הכללי של וועדת השיפוט </w:t>
      </w:r>
      <w:r w:rsidR="00CB442D" w:rsidRPr="00535480">
        <w:rPr>
          <w:rFonts w:ascii="Arial" w:hAnsi="Arial" w:cs="Arial" w:hint="cs"/>
          <w:rtl/>
        </w:rPr>
        <w:t xml:space="preserve">יהיה מורכב מהמשקולות הבאים: </w:t>
      </w:r>
      <w:r w:rsidR="00450A22" w:rsidRPr="00535480">
        <w:rPr>
          <w:rFonts w:ascii="Arial" w:hAnsi="Arial" w:cs="Arial"/>
          <w:rtl/>
        </w:rPr>
        <w:t>איכות</w:t>
      </w:r>
      <w:r w:rsidR="00450A22" w:rsidRPr="00535480">
        <w:rPr>
          <w:rFonts w:ascii="Arial" w:hAnsi="Arial" w:cs="Arial" w:hint="cs"/>
          <w:rtl/>
        </w:rPr>
        <w:t>ה</w:t>
      </w:r>
      <w:r w:rsidR="00450A22" w:rsidRPr="00535480">
        <w:rPr>
          <w:rFonts w:ascii="Arial" w:hAnsi="Arial" w:cs="Arial"/>
          <w:rtl/>
        </w:rPr>
        <w:t xml:space="preserve"> </w:t>
      </w:r>
      <w:r w:rsidR="00450A22" w:rsidRPr="00535480">
        <w:rPr>
          <w:rFonts w:ascii="Arial" w:hAnsi="Arial" w:cs="Arial" w:hint="cs"/>
          <w:rtl/>
        </w:rPr>
        <w:t>ה</w:t>
      </w:r>
      <w:r w:rsidR="00450A22" w:rsidRPr="00535480">
        <w:rPr>
          <w:rFonts w:ascii="Arial" w:hAnsi="Arial" w:cs="Arial"/>
          <w:rtl/>
        </w:rPr>
        <w:t>מדעית</w:t>
      </w:r>
      <w:r w:rsidR="00450A22" w:rsidRPr="00535480">
        <w:rPr>
          <w:rFonts w:ascii="Arial" w:hAnsi="Arial" w:cs="Arial" w:hint="cs"/>
          <w:rtl/>
        </w:rPr>
        <w:t xml:space="preserve"> של התוכנית</w:t>
      </w:r>
      <w:r w:rsidR="00CB442D" w:rsidRPr="00535480">
        <w:rPr>
          <w:rFonts w:ascii="Arial" w:hAnsi="Arial" w:cs="Arial" w:hint="cs"/>
          <w:rtl/>
        </w:rPr>
        <w:t xml:space="preserve"> (</w:t>
      </w:r>
      <w:r w:rsidR="00EE0091">
        <w:rPr>
          <w:rFonts w:ascii="Arial" w:hAnsi="Arial" w:cs="Arial" w:hint="cs"/>
          <w:rtl/>
        </w:rPr>
        <w:t>25</w:t>
      </w:r>
      <w:r w:rsidR="00CB442D" w:rsidRPr="00535480">
        <w:rPr>
          <w:rFonts w:ascii="Arial" w:hAnsi="Arial" w:cs="Arial" w:hint="cs"/>
          <w:rtl/>
        </w:rPr>
        <w:t>%)</w:t>
      </w:r>
      <w:r w:rsidR="00EE0091">
        <w:rPr>
          <w:rFonts w:ascii="Arial" w:hAnsi="Arial" w:cs="Arial" w:hint="cs"/>
          <w:rtl/>
        </w:rPr>
        <w:t>,</w:t>
      </w:r>
      <w:r w:rsidR="00FB2CCD" w:rsidRPr="00535480">
        <w:rPr>
          <w:rFonts w:ascii="Arial" w:hAnsi="Arial" w:cs="Arial" w:hint="cs"/>
          <w:rtl/>
        </w:rPr>
        <w:t xml:space="preserve"> </w:t>
      </w:r>
      <w:r w:rsidR="00E70FD8">
        <w:rPr>
          <w:rFonts w:ascii="Arial" w:hAnsi="Arial" w:cs="Arial" w:hint="cs"/>
          <w:rtl/>
        </w:rPr>
        <w:t>חדשנות המחקר (25%)</w:t>
      </w:r>
      <w:r w:rsidR="00EE0091">
        <w:rPr>
          <w:rFonts w:ascii="Arial" w:hAnsi="Arial" w:cs="Arial" w:hint="cs"/>
          <w:rtl/>
        </w:rPr>
        <w:t>,</w:t>
      </w:r>
      <w:r w:rsidR="00E70FD8">
        <w:rPr>
          <w:rFonts w:ascii="Arial" w:hAnsi="Arial" w:cs="Arial" w:hint="cs"/>
          <w:rtl/>
        </w:rPr>
        <w:t xml:space="preserve"> </w:t>
      </w:r>
      <w:r w:rsidR="00EE0091">
        <w:rPr>
          <w:rFonts w:ascii="Arial" w:hAnsi="Arial" w:cs="Arial" w:hint="cs"/>
          <w:rtl/>
        </w:rPr>
        <w:t xml:space="preserve">סיכויי הצלחת המחקר (25%), </w:t>
      </w:r>
      <w:r w:rsidR="00E70FD8">
        <w:rPr>
          <w:rFonts w:ascii="Arial" w:hAnsi="Arial" w:cs="Arial" w:hint="cs"/>
          <w:rtl/>
        </w:rPr>
        <w:t>התאמת צוות המחקר</w:t>
      </w:r>
      <w:r w:rsidR="00CB442D" w:rsidRPr="00535480">
        <w:rPr>
          <w:rFonts w:ascii="Arial" w:hAnsi="Arial" w:cs="Arial" w:hint="cs"/>
          <w:rtl/>
        </w:rPr>
        <w:t xml:space="preserve"> (</w:t>
      </w:r>
      <w:r w:rsidR="00E70FD8">
        <w:rPr>
          <w:rFonts w:ascii="Arial" w:hAnsi="Arial" w:cs="Arial" w:hint="cs"/>
          <w:rtl/>
        </w:rPr>
        <w:t>25</w:t>
      </w:r>
      <w:r w:rsidR="00CB442D" w:rsidRPr="00535480">
        <w:rPr>
          <w:rFonts w:ascii="Arial" w:hAnsi="Arial" w:cs="Arial" w:hint="cs"/>
          <w:rtl/>
        </w:rPr>
        <w:t>%).</w:t>
      </w:r>
      <w:r w:rsidR="00FB2CCD" w:rsidRPr="00535480">
        <w:rPr>
          <w:rFonts w:ascii="Arial" w:hAnsi="Arial" w:cs="Arial" w:hint="cs"/>
          <w:rtl/>
        </w:rPr>
        <w:t xml:space="preserve"> וועדת שיפוט "פיתוח" לא תתייחס לסעיף החדשנות בקביעת ציון השיפוט הסופי</w:t>
      </w:r>
      <w:r w:rsidR="0084777C">
        <w:rPr>
          <w:rFonts w:ascii="Arial" w:hAnsi="Arial" w:cs="Arial" w:hint="cs"/>
          <w:rtl/>
        </w:rPr>
        <w:t xml:space="preserve"> ומשקל האיכות המדעית יהיה 50%.</w:t>
      </w:r>
    </w:p>
    <w:p w:rsidR="00836138" w:rsidRPr="008F5D0B" w:rsidRDefault="00836138" w:rsidP="00836138">
      <w:pPr>
        <w:spacing w:before="120" w:line="360" w:lineRule="exact"/>
        <w:ind w:left="55" w:right="-1080"/>
        <w:jc w:val="both"/>
        <w:rPr>
          <w:rFonts w:ascii="Arial" w:hAnsi="Arial" w:cs="Arial"/>
          <w:rtl/>
        </w:rPr>
      </w:pPr>
    </w:p>
    <w:p w:rsidR="0046799F" w:rsidRPr="0046799F" w:rsidRDefault="0046799F" w:rsidP="00296D0C">
      <w:pPr>
        <w:tabs>
          <w:tab w:val="left" w:pos="2160"/>
        </w:tabs>
        <w:spacing w:before="120" w:line="360" w:lineRule="exact"/>
        <w:ind w:left="55" w:right="-1080"/>
        <w:jc w:val="both"/>
        <w:rPr>
          <w:rFonts w:ascii="Arial" w:hAnsi="Arial" w:cs="Arial"/>
          <w:b/>
          <w:bCs/>
          <w:u w:val="single"/>
          <w:rtl/>
        </w:rPr>
      </w:pPr>
      <w:r w:rsidRPr="0046799F">
        <w:rPr>
          <w:rFonts w:ascii="Arial" w:hAnsi="Arial" w:cs="Arial" w:hint="cs"/>
          <w:b/>
          <w:bCs/>
          <w:u w:val="single"/>
          <w:rtl/>
        </w:rPr>
        <w:t>3.2 חישוב הציון</w:t>
      </w:r>
      <w:r w:rsidR="00FB7708">
        <w:rPr>
          <w:rFonts w:ascii="Arial" w:hAnsi="Arial" w:cs="Arial" w:hint="cs"/>
          <w:b/>
          <w:bCs/>
          <w:u w:val="single"/>
          <w:rtl/>
        </w:rPr>
        <w:t xml:space="preserve"> הסופי של הצעת המחקר</w:t>
      </w:r>
    </w:p>
    <w:p w:rsidR="00450A22" w:rsidRDefault="00450A22" w:rsidP="00296D0C">
      <w:pPr>
        <w:tabs>
          <w:tab w:val="left" w:pos="2160"/>
        </w:tabs>
        <w:spacing w:before="120" w:line="360" w:lineRule="exact"/>
        <w:ind w:left="55" w:right="-1080"/>
        <w:jc w:val="both"/>
        <w:rPr>
          <w:rFonts w:ascii="Arial" w:hAnsi="Arial" w:cs="Arial"/>
          <w:rtl/>
        </w:rPr>
      </w:pPr>
      <w:r w:rsidRPr="008F5D0B">
        <w:rPr>
          <w:rFonts w:ascii="Arial" w:hAnsi="Arial" w:cs="Arial" w:hint="cs"/>
          <w:rtl/>
        </w:rPr>
        <w:t>החישוב שייערך בלשכת המדען על מנת לקבל את הציון המשוקלל הסופי של כל ההצעות יבוצע כדלהלן:</w:t>
      </w:r>
    </w:p>
    <w:p w:rsidR="00450A22" w:rsidRPr="008F5D0B" w:rsidRDefault="00EE0091" w:rsidP="00523C28">
      <w:pPr>
        <w:spacing w:before="120" w:line="360" w:lineRule="exact"/>
        <w:ind w:left="55" w:right="-1080"/>
        <w:jc w:val="both"/>
        <w:rPr>
          <w:rFonts w:ascii="Arial" w:hAnsi="Arial" w:cs="Arial"/>
          <w:rtl/>
        </w:rPr>
      </w:pPr>
      <w:r>
        <w:rPr>
          <w:rFonts w:ascii="Arial" w:hAnsi="Arial" w:cs="Arial" w:hint="cs"/>
          <w:rtl/>
        </w:rPr>
        <w:lastRenderedPageBreak/>
        <w:t xml:space="preserve">ציון שלב ההיגוי יהווה </w:t>
      </w:r>
      <w:r w:rsidR="00523C28">
        <w:rPr>
          <w:rFonts w:ascii="Arial" w:hAnsi="Arial" w:cs="Arial" w:hint="cs"/>
          <w:rtl/>
        </w:rPr>
        <w:t>30</w:t>
      </w:r>
      <w:r>
        <w:rPr>
          <w:rFonts w:ascii="Arial" w:hAnsi="Arial" w:cs="Arial" w:hint="cs"/>
          <w:rtl/>
        </w:rPr>
        <w:t>% מהציון הכללי</w:t>
      </w:r>
      <w:r w:rsidR="00FB7708">
        <w:rPr>
          <w:rFonts w:ascii="Arial" w:hAnsi="Arial" w:cs="Arial" w:hint="cs"/>
          <w:rtl/>
        </w:rPr>
        <w:t>.</w:t>
      </w:r>
      <w:r w:rsidR="0046799F">
        <w:rPr>
          <w:rFonts w:ascii="Arial" w:hAnsi="Arial" w:cs="Arial" w:hint="cs"/>
          <w:rtl/>
        </w:rPr>
        <w:t xml:space="preserve"> </w:t>
      </w:r>
      <w:r w:rsidR="00450A22" w:rsidRPr="008F5D0B">
        <w:rPr>
          <w:rFonts w:ascii="Arial" w:hAnsi="Arial" w:cs="Arial"/>
          <w:rtl/>
        </w:rPr>
        <w:t>ציו</w:t>
      </w:r>
      <w:r w:rsidR="0046799F">
        <w:rPr>
          <w:rFonts w:ascii="Arial" w:hAnsi="Arial" w:cs="Arial" w:hint="cs"/>
          <w:rtl/>
        </w:rPr>
        <w:t>ן</w:t>
      </w:r>
      <w:r w:rsidR="00450A22" w:rsidRPr="008F5D0B">
        <w:rPr>
          <w:rFonts w:ascii="Arial" w:hAnsi="Arial" w:cs="Arial"/>
          <w:rtl/>
        </w:rPr>
        <w:t xml:space="preserve"> </w:t>
      </w:r>
      <w:r>
        <w:rPr>
          <w:rFonts w:ascii="Arial" w:hAnsi="Arial" w:cs="Arial" w:hint="cs"/>
          <w:rtl/>
        </w:rPr>
        <w:t>ועדות השיפוט יהוו</w:t>
      </w:r>
      <w:r w:rsidR="00FB7708">
        <w:rPr>
          <w:rFonts w:ascii="Arial" w:hAnsi="Arial" w:cs="Arial" w:hint="cs"/>
          <w:rtl/>
        </w:rPr>
        <w:t>ה</w:t>
      </w:r>
      <w:r>
        <w:rPr>
          <w:rFonts w:ascii="Arial" w:hAnsi="Arial" w:cs="Arial" w:hint="cs"/>
          <w:rtl/>
        </w:rPr>
        <w:t xml:space="preserve"> 7</w:t>
      </w:r>
      <w:r w:rsidR="00523C28">
        <w:rPr>
          <w:rFonts w:ascii="Arial" w:hAnsi="Arial" w:cs="Arial" w:hint="cs"/>
          <w:rtl/>
        </w:rPr>
        <w:t>0</w:t>
      </w:r>
      <w:r>
        <w:rPr>
          <w:rFonts w:ascii="Arial" w:hAnsi="Arial" w:cs="Arial" w:hint="cs"/>
          <w:rtl/>
        </w:rPr>
        <w:t xml:space="preserve">% מהציון הכללי. </w:t>
      </w:r>
      <w:r w:rsidR="00EF4D0C">
        <w:rPr>
          <w:rFonts w:ascii="Arial" w:hAnsi="Arial" w:cs="Arial" w:hint="cs"/>
          <w:rtl/>
        </w:rPr>
        <w:t>ציון זה יעבור נרמול</w:t>
      </w:r>
      <w:r w:rsidR="00450A22" w:rsidRPr="008F5D0B">
        <w:rPr>
          <w:rFonts w:ascii="Arial" w:hAnsi="Arial" w:cs="Arial"/>
          <w:rtl/>
        </w:rPr>
        <w:t>, כך שלכל הועדות</w:t>
      </w:r>
      <w:r w:rsidR="00482DBE">
        <w:rPr>
          <w:rFonts w:ascii="Arial" w:hAnsi="Arial" w:cs="Arial" w:hint="cs"/>
          <w:rtl/>
        </w:rPr>
        <w:t xml:space="preserve"> ולמסלולים שבתוכם</w:t>
      </w:r>
      <w:r w:rsidR="00450A22" w:rsidRPr="008F5D0B">
        <w:rPr>
          <w:rFonts w:ascii="Arial" w:hAnsi="Arial" w:cs="Arial"/>
          <w:rtl/>
        </w:rPr>
        <w:t xml:space="preserve"> יהיה ציון ממוצע אחיד וסטיית תקן אחידה</w:t>
      </w:r>
      <w:r w:rsidR="00EF4D0C">
        <w:rPr>
          <w:rFonts w:ascii="Arial" w:hAnsi="Arial" w:cs="Arial" w:hint="cs"/>
          <w:rtl/>
        </w:rPr>
        <w:t>.</w:t>
      </w:r>
      <w:r w:rsidR="00450A22" w:rsidRPr="008F5D0B">
        <w:rPr>
          <w:rFonts w:ascii="Arial" w:hAnsi="Arial" w:cs="Arial"/>
          <w:rtl/>
        </w:rPr>
        <w:t xml:space="preserve"> זאת</w:t>
      </w:r>
      <w:r w:rsidR="00EF4D0C">
        <w:rPr>
          <w:rFonts w:ascii="Arial" w:hAnsi="Arial" w:cs="Arial" w:hint="cs"/>
          <w:rtl/>
        </w:rPr>
        <w:t>,</w:t>
      </w:r>
      <w:r w:rsidR="00450A22" w:rsidRPr="008F5D0B">
        <w:rPr>
          <w:rFonts w:ascii="Arial" w:hAnsi="Arial" w:cs="Arial"/>
          <w:rtl/>
        </w:rPr>
        <w:t xml:space="preserve"> על מנת </w:t>
      </w:r>
      <w:r w:rsidRPr="008F5D0B">
        <w:rPr>
          <w:rFonts w:ascii="Arial" w:hAnsi="Arial" w:cs="Arial" w:hint="cs"/>
          <w:rtl/>
        </w:rPr>
        <w:t>שוועדו</w:t>
      </w:r>
      <w:r w:rsidRPr="008F5D0B">
        <w:rPr>
          <w:rFonts w:ascii="Arial" w:hAnsi="Arial" w:cs="Arial" w:hint="eastAsia"/>
          <w:rtl/>
        </w:rPr>
        <w:t>ת</w:t>
      </w:r>
      <w:r w:rsidR="00450A22" w:rsidRPr="008F5D0B">
        <w:rPr>
          <w:rFonts w:ascii="Arial" w:hAnsi="Arial" w:cs="Arial"/>
          <w:rtl/>
        </w:rPr>
        <w:t xml:space="preserve"> מקלות, הנותנות ציונים גבוהים, לא יופלו לטובה על פני ועדות מחמירות, הנותנות ציונים נמוכים.</w:t>
      </w:r>
      <w:r w:rsidR="00EF4D0C">
        <w:rPr>
          <w:rFonts w:ascii="Arial" w:hAnsi="Arial" w:cs="Arial" w:hint="cs"/>
          <w:rtl/>
        </w:rPr>
        <w:t xml:space="preserve"> </w:t>
      </w:r>
    </w:p>
    <w:p w:rsidR="00836138" w:rsidRDefault="00450A22" w:rsidP="00523C28">
      <w:pPr>
        <w:spacing w:before="120" w:line="360" w:lineRule="exact"/>
        <w:ind w:left="55" w:right="-1080"/>
        <w:jc w:val="both"/>
        <w:rPr>
          <w:rFonts w:ascii="Arial" w:hAnsi="Arial" w:cs="Arial"/>
          <w:rtl/>
        </w:rPr>
      </w:pPr>
      <w:r w:rsidRPr="008F5D0B">
        <w:rPr>
          <w:rFonts w:ascii="Arial" w:hAnsi="Arial" w:cs="Arial" w:hint="cs"/>
          <w:rtl/>
        </w:rPr>
        <w:t xml:space="preserve">על בסיס הציון המשוקלל </w:t>
      </w:r>
      <w:r w:rsidR="00EF4D0C">
        <w:rPr>
          <w:rFonts w:ascii="Arial" w:hAnsi="Arial" w:cs="Arial" w:hint="cs"/>
          <w:rtl/>
        </w:rPr>
        <w:t xml:space="preserve">המנורמל </w:t>
      </w:r>
      <w:r w:rsidRPr="008F5D0B">
        <w:rPr>
          <w:rFonts w:ascii="Arial" w:hAnsi="Arial" w:cs="Arial" w:hint="cs"/>
          <w:rtl/>
        </w:rPr>
        <w:t xml:space="preserve">הכולל </w:t>
      </w:r>
      <w:r w:rsidR="0046799F">
        <w:rPr>
          <w:rFonts w:ascii="Arial" w:hAnsi="Arial" w:cs="Arial" w:hint="cs"/>
          <w:rtl/>
        </w:rPr>
        <w:t>(</w:t>
      </w:r>
      <w:r w:rsidR="00EE0091">
        <w:rPr>
          <w:rFonts w:ascii="Arial" w:hAnsi="Arial" w:cs="Arial" w:hint="cs"/>
          <w:rtl/>
        </w:rPr>
        <w:t>7</w:t>
      </w:r>
      <w:r w:rsidR="00523C28">
        <w:rPr>
          <w:rFonts w:ascii="Arial" w:hAnsi="Arial" w:cs="Arial" w:hint="cs"/>
          <w:rtl/>
        </w:rPr>
        <w:t>0</w:t>
      </w:r>
      <w:r w:rsidR="00EE0091">
        <w:rPr>
          <w:rFonts w:ascii="Arial" w:hAnsi="Arial" w:cs="Arial" w:hint="cs"/>
          <w:rtl/>
        </w:rPr>
        <w:t xml:space="preserve">% + </w:t>
      </w:r>
      <w:r w:rsidR="00523C28">
        <w:rPr>
          <w:rFonts w:ascii="Arial" w:hAnsi="Arial" w:cs="Arial" w:hint="cs"/>
          <w:rtl/>
        </w:rPr>
        <w:t>30</w:t>
      </w:r>
      <w:r w:rsidR="00EE0091">
        <w:rPr>
          <w:rFonts w:ascii="Arial" w:hAnsi="Arial" w:cs="Arial" w:hint="cs"/>
          <w:rtl/>
        </w:rPr>
        <w:t xml:space="preserve">%) </w:t>
      </w:r>
      <w:r w:rsidR="0046799F">
        <w:rPr>
          <w:rFonts w:ascii="Arial" w:hAnsi="Arial" w:cs="Arial" w:hint="cs"/>
          <w:rtl/>
        </w:rPr>
        <w:t xml:space="preserve">תערך </w:t>
      </w:r>
      <w:r w:rsidRPr="008F5D0B">
        <w:rPr>
          <w:rFonts w:ascii="Arial" w:hAnsi="Arial" w:cs="Arial" w:hint="cs"/>
          <w:rtl/>
        </w:rPr>
        <w:t>רשימת המחקרים שיומלצו למימון</w:t>
      </w:r>
      <w:r w:rsidR="0084777C">
        <w:rPr>
          <w:rFonts w:ascii="Arial" w:hAnsi="Arial" w:cs="Arial" w:hint="cs"/>
          <w:rtl/>
        </w:rPr>
        <w:t>. סיום התקציב יהווה את הקו מתחתיו בדירוג לא ימומנו עוד מחקרים והכול</w:t>
      </w:r>
      <w:r w:rsidRPr="008F5D0B">
        <w:rPr>
          <w:rFonts w:ascii="Arial" w:hAnsi="Arial" w:cs="Arial" w:hint="cs"/>
          <w:rtl/>
        </w:rPr>
        <w:t xml:space="preserve"> במגבלות התקציב השנתי של הקרן. </w:t>
      </w:r>
      <w:r w:rsidR="006168F3">
        <w:rPr>
          <w:rFonts w:ascii="Arial" w:hAnsi="Arial" w:cs="Arial" w:hint="cs"/>
          <w:rtl/>
        </w:rPr>
        <w:t xml:space="preserve">מחקרים שקבלו ציון משוקלל 5 ומטה יפסלו מדעית. </w:t>
      </w:r>
      <w:r w:rsidR="00836138">
        <w:rPr>
          <w:rFonts w:ascii="Arial" w:hAnsi="Arial" w:cs="Arial" w:hint="cs"/>
          <w:rtl/>
        </w:rPr>
        <w:t>ציון בונוס בגובה של 10% יינת</w:t>
      </w:r>
      <w:r w:rsidR="00836138">
        <w:rPr>
          <w:rFonts w:ascii="Arial" w:hAnsi="Arial" w:cs="Arial" w:hint="eastAsia"/>
          <w:rtl/>
        </w:rPr>
        <w:t>ן</w:t>
      </w:r>
      <w:r w:rsidR="00836138">
        <w:rPr>
          <w:rFonts w:ascii="Arial" w:hAnsi="Arial" w:cs="Arial" w:hint="cs"/>
          <w:rtl/>
        </w:rPr>
        <w:t xml:space="preserve"> למחקרים במסלול 2 כמפורט בסעיף 3.1.2.</w:t>
      </w:r>
    </w:p>
    <w:p w:rsidR="0046799F" w:rsidRDefault="0046799F" w:rsidP="00836138">
      <w:pPr>
        <w:spacing w:before="120" w:line="360" w:lineRule="exact"/>
        <w:ind w:right="-1080"/>
        <w:jc w:val="both"/>
        <w:rPr>
          <w:rFonts w:ascii="Arial" w:hAnsi="Arial" w:cs="Arial"/>
          <w:rtl/>
        </w:rPr>
      </w:pPr>
    </w:p>
    <w:p w:rsidR="00450A22" w:rsidRPr="0046799F" w:rsidRDefault="0046799F" w:rsidP="00296D0C">
      <w:pPr>
        <w:spacing w:before="120" w:line="360" w:lineRule="exact"/>
        <w:ind w:left="55" w:right="-1080"/>
        <w:jc w:val="both"/>
        <w:rPr>
          <w:rFonts w:ascii="Arial" w:hAnsi="Arial" w:cs="Arial"/>
          <w:b/>
          <w:bCs/>
          <w:u w:val="single"/>
          <w:rtl/>
        </w:rPr>
      </w:pPr>
      <w:r w:rsidRPr="0046799F">
        <w:rPr>
          <w:rFonts w:ascii="Arial" w:hAnsi="Arial" w:cs="Arial" w:hint="cs"/>
          <w:b/>
          <w:bCs/>
          <w:u w:val="single"/>
          <w:rtl/>
        </w:rPr>
        <w:t>3.3 משך שנות המחקר</w:t>
      </w:r>
    </w:p>
    <w:p w:rsidR="0046799F" w:rsidRDefault="00450A22" w:rsidP="00296D0C">
      <w:pPr>
        <w:spacing w:before="120" w:line="360" w:lineRule="exact"/>
        <w:ind w:left="55" w:right="-1080"/>
        <w:jc w:val="both"/>
        <w:rPr>
          <w:rFonts w:ascii="Arial" w:hAnsi="Arial" w:cs="Arial"/>
          <w:rtl/>
        </w:rPr>
      </w:pPr>
      <w:r w:rsidRPr="00FC0CAB">
        <w:rPr>
          <w:rFonts w:ascii="Arial" w:hAnsi="Arial" w:cs="Arial"/>
          <w:rtl/>
        </w:rPr>
        <w:t>ככלל, ועדות השיפוט ימליצו על ביצוע מחקרים לשלוש שנים</w:t>
      </w:r>
      <w:r w:rsidRPr="00FC0CAB">
        <w:rPr>
          <w:rFonts w:ascii="Arial" w:hAnsi="Arial" w:cs="Arial" w:hint="cs"/>
          <w:rtl/>
        </w:rPr>
        <w:t>. במקרים מיוחדים</w:t>
      </w:r>
      <w:r w:rsidR="00EE0091">
        <w:rPr>
          <w:rFonts w:ascii="Arial" w:hAnsi="Arial" w:cs="Arial" w:hint="cs"/>
          <w:rtl/>
        </w:rPr>
        <w:t xml:space="preserve"> וחריגים</w:t>
      </w:r>
      <w:r w:rsidRPr="00FC0CAB">
        <w:rPr>
          <w:rFonts w:ascii="Arial" w:hAnsi="Arial" w:cs="Arial" w:hint="cs"/>
          <w:rtl/>
        </w:rPr>
        <w:t>, ניתן ל</w:t>
      </w:r>
      <w:r w:rsidR="00EE0091">
        <w:rPr>
          <w:rFonts w:ascii="Arial" w:hAnsi="Arial" w:cs="Arial" w:hint="cs"/>
          <w:rtl/>
        </w:rPr>
        <w:t>המליץ</w:t>
      </w:r>
      <w:r w:rsidRPr="00FC0CAB">
        <w:rPr>
          <w:rFonts w:ascii="Arial" w:hAnsi="Arial" w:cs="Arial" w:hint="cs"/>
          <w:rtl/>
        </w:rPr>
        <w:t xml:space="preserve"> ביצוע תכניות מחקר לתקופה קצרה או ארוכה משלוש שנים על-פי האפשרויות להלן:</w:t>
      </w:r>
      <w:r w:rsidR="00EF4D0C">
        <w:rPr>
          <w:rFonts w:ascii="Arial" w:hAnsi="Arial" w:cs="Arial" w:hint="cs"/>
          <w:rtl/>
        </w:rPr>
        <w:t xml:space="preserve"> </w:t>
      </w:r>
      <w:r w:rsidR="00EE0091" w:rsidRPr="00FC0CAB">
        <w:rPr>
          <w:rFonts w:ascii="Arial" w:hAnsi="Arial" w:cs="Arial" w:hint="cs"/>
          <w:rtl/>
        </w:rPr>
        <w:t>תכניות</w:t>
      </w:r>
      <w:r w:rsidRPr="00FC0CAB">
        <w:rPr>
          <w:rFonts w:ascii="Arial" w:hAnsi="Arial" w:cs="Arial"/>
          <w:rtl/>
        </w:rPr>
        <w:t xml:space="preserve"> מחקר אשר הועדות ימ</w:t>
      </w:r>
      <w:r w:rsidRPr="00FC0CAB">
        <w:rPr>
          <w:rFonts w:ascii="Arial" w:hAnsi="Arial" w:cs="Arial" w:hint="cs"/>
          <w:rtl/>
        </w:rPr>
        <w:t xml:space="preserve">ליצו על ביצוען לתקופה של </w:t>
      </w:r>
      <w:r w:rsidRPr="00FC0CAB">
        <w:rPr>
          <w:rFonts w:ascii="Arial" w:hAnsi="Arial" w:cs="Arial"/>
          <w:rtl/>
        </w:rPr>
        <w:t>פחות משלוש שנים,</w:t>
      </w:r>
      <w:r w:rsidRPr="00FC0CAB">
        <w:rPr>
          <w:rFonts w:ascii="Arial" w:hAnsi="Arial" w:cs="Arial" w:hint="cs"/>
          <w:rtl/>
        </w:rPr>
        <w:t xml:space="preserve"> י</w:t>
      </w:r>
      <w:r w:rsidR="00C14C74" w:rsidRPr="00FC0CAB">
        <w:rPr>
          <w:rFonts w:ascii="Arial" w:hAnsi="Arial" w:cs="Arial" w:hint="cs"/>
          <w:rtl/>
        </w:rPr>
        <w:t>י</w:t>
      </w:r>
      <w:r w:rsidRPr="00FC0CAB">
        <w:rPr>
          <w:rFonts w:ascii="Arial" w:hAnsi="Arial" w:cs="Arial" w:hint="cs"/>
          <w:rtl/>
        </w:rPr>
        <w:t>כללו באחת מהאפשרויות הבאות:</w:t>
      </w:r>
    </w:p>
    <w:p w:rsidR="0046799F" w:rsidRDefault="0046799F" w:rsidP="00296D0C">
      <w:pPr>
        <w:spacing w:before="120" w:line="360" w:lineRule="exact"/>
        <w:ind w:left="55" w:right="-1080"/>
        <w:jc w:val="both"/>
        <w:rPr>
          <w:rFonts w:ascii="Arial" w:hAnsi="Arial" w:cs="Arial"/>
          <w:rtl/>
        </w:rPr>
      </w:pPr>
      <w:r>
        <w:rPr>
          <w:rFonts w:ascii="Arial" w:hAnsi="Arial" w:cs="Arial" w:hint="cs"/>
          <w:rtl/>
        </w:rPr>
        <w:t>3.3.1</w:t>
      </w:r>
      <w:r w:rsidRPr="00FC0CAB">
        <w:rPr>
          <w:rFonts w:ascii="Arial" w:hAnsi="Arial" w:cs="Arial"/>
          <w:rtl/>
        </w:rPr>
        <w:t xml:space="preserve"> </w:t>
      </w:r>
      <w:r w:rsidR="00450A22" w:rsidRPr="00FC0CAB">
        <w:rPr>
          <w:rFonts w:ascii="Arial" w:hAnsi="Arial" w:cs="Arial"/>
          <w:rtl/>
        </w:rPr>
        <w:t xml:space="preserve">מחקר </w:t>
      </w:r>
      <w:r w:rsidR="00450A22" w:rsidRPr="00FC0CAB">
        <w:rPr>
          <w:rFonts w:ascii="Arial" w:hAnsi="Arial" w:cs="Arial" w:hint="cs"/>
          <w:rtl/>
        </w:rPr>
        <w:t>המומלץ לשנה אחת בלבד</w:t>
      </w:r>
      <w:r w:rsidR="000F462D">
        <w:rPr>
          <w:rFonts w:ascii="Arial" w:hAnsi="Arial" w:cs="Arial" w:hint="cs"/>
          <w:rtl/>
        </w:rPr>
        <w:t xml:space="preserve">. </w:t>
      </w:r>
      <w:r w:rsidR="00EE0091">
        <w:rPr>
          <w:rFonts w:ascii="Arial" w:hAnsi="Arial" w:cs="Arial" w:hint="cs"/>
          <w:rtl/>
        </w:rPr>
        <w:t>מדובר בעיקר במחקרי התכנות להוכחת קונספציה חדשנית שלוועדה יש ספק באם לממן את המחקר לשלוש שנים.</w:t>
      </w:r>
    </w:p>
    <w:p w:rsidR="00450A22" w:rsidRDefault="0046799F" w:rsidP="006168F3">
      <w:pPr>
        <w:spacing w:before="120" w:line="360" w:lineRule="exact"/>
        <w:ind w:left="55" w:right="-1080"/>
        <w:jc w:val="both"/>
        <w:rPr>
          <w:rFonts w:ascii="Arial" w:hAnsi="Arial" w:cs="Arial"/>
          <w:rtl/>
        </w:rPr>
      </w:pPr>
      <w:r>
        <w:rPr>
          <w:rFonts w:ascii="Arial" w:hAnsi="Arial" w:cs="Arial" w:hint="cs"/>
          <w:rtl/>
        </w:rPr>
        <w:t xml:space="preserve">3.3.2 </w:t>
      </w:r>
      <w:r w:rsidR="00450A22" w:rsidRPr="00FC0CAB">
        <w:rPr>
          <w:rFonts w:ascii="Arial" w:hAnsi="Arial" w:cs="Arial" w:hint="cs"/>
          <w:rtl/>
        </w:rPr>
        <w:t xml:space="preserve">מחקר המומלץ לתקופה העולה על שלוש שנות מחקר. במקרה </w:t>
      </w:r>
      <w:r w:rsidR="00A734F2" w:rsidRPr="00FC0CAB">
        <w:rPr>
          <w:rFonts w:ascii="Arial" w:hAnsi="Arial" w:cs="Arial" w:hint="cs"/>
          <w:rtl/>
        </w:rPr>
        <w:t>ש</w:t>
      </w:r>
      <w:r w:rsidR="00A734F2">
        <w:rPr>
          <w:rFonts w:ascii="Arial" w:hAnsi="Arial" w:cs="Arial" w:hint="cs"/>
          <w:rtl/>
        </w:rPr>
        <w:t>וו</w:t>
      </w:r>
      <w:r w:rsidR="00A734F2" w:rsidRPr="00FC0CAB">
        <w:rPr>
          <w:rFonts w:ascii="Arial" w:hAnsi="Arial" w:cs="Arial" w:hint="cs"/>
          <w:rtl/>
        </w:rPr>
        <w:t>עד</w:t>
      </w:r>
      <w:r w:rsidR="00A734F2" w:rsidRPr="00FC0CAB">
        <w:rPr>
          <w:rFonts w:ascii="Arial" w:hAnsi="Arial" w:cs="Arial" w:hint="eastAsia"/>
          <w:rtl/>
        </w:rPr>
        <w:t>ת</w:t>
      </w:r>
      <w:r w:rsidR="000F462D">
        <w:rPr>
          <w:rFonts w:ascii="Arial" w:hAnsi="Arial" w:cs="Arial" w:hint="cs"/>
          <w:rtl/>
        </w:rPr>
        <w:t xml:space="preserve"> השיפוט</w:t>
      </w:r>
      <w:r w:rsidR="00450A22" w:rsidRPr="00FC0CAB">
        <w:rPr>
          <w:rFonts w:ascii="Arial" w:hAnsi="Arial" w:cs="Arial" w:hint="cs"/>
          <w:rtl/>
        </w:rPr>
        <w:t xml:space="preserve"> משוכנעת שלא ניתן לקבל את תוצאות המחקר אלא לאחר תקופה העולה על שלוש שנים</w:t>
      </w:r>
      <w:r w:rsidR="00EF4D0C">
        <w:rPr>
          <w:rFonts w:ascii="Arial" w:hAnsi="Arial" w:cs="Arial" w:hint="cs"/>
          <w:rtl/>
        </w:rPr>
        <w:t>,</w:t>
      </w:r>
      <w:r w:rsidR="00450A22" w:rsidRPr="00FC0CAB">
        <w:rPr>
          <w:rFonts w:ascii="Arial" w:hAnsi="Arial" w:cs="Arial" w:hint="cs"/>
          <w:rtl/>
        </w:rPr>
        <w:t xml:space="preserve"> ניתן לאשר מדעית את ההצעה גם לתקופה העולה על שלוש שנים, אך לא למעלה משש שנים. </w:t>
      </w:r>
      <w:r w:rsidR="006168F3">
        <w:rPr>
          <w:rFonts w:ascii="Arial" w:hAnsi="Arial" w:cs="Arial" w:hint="cs"/>
          <w:rtl/>
        </w:rPr>
        <w:t xml:space="preserve">בכל מקרה, </w:t>
      </w:r>
      <w:r w:rsidR="007C2C26">
        <w:rPr>
          <w:rFonts w:ascii="Arial" w:hAnsi="Arial" w:cs="Arial" w:hint="cs"/>
          <w:rtl/>
        </w:rPr>
        <w:t xml:space="preserve">המימון </w:t>
      </w:r>
      <w:r w:rsidR="006168F3">
        <w:rPr>
          <w:rFonts w:ascii="Arial" w:hAnsi="Arial" w:cs="Arial" w:hint="cs"/>
          <w:rtl/>
        </w:rPr>
        <w:t>יהיה</w:t>
      </w:r>
      <w:r w:rsidR="007C2C26">
        <w:rPr>
          <w:rFonts w:ascii="Arial" w:hAnsi="Arial" w:cs="Arial" w:hint="cs"/>
          <w:rtl/>
        </w:rPr>
        <w:t xml:space="preserve"> תמיד רק לשלש שנים. </w:t>
      </w:r>
      <w:r w:rsidR="00450A22" w:rsidRPr="00FC0CAB">
        <w:rPr>
          <w:rFonts w:ascii="Arial" w:hAnsi="Arial" w:cs="Arial" w:hint="cs"/>
          <w:rtl/>
        </w:rPr>
        <w:t>אין באפשרות הקרן להבטיח תקציב למחקר ל</w:t>
      </w:r>
      <w:r w:rsidR="003857F1" w:rsidRPr="00FC0CAB">
        <w:rPr>
          <w:rFonts w:ascii="Arial" w:hAnsi="Arial" w:cs="Arial" w:hint="cs"/>
          <w:rtl/>
        </w:rPr>
        <w:t xml:space="preserve">תקופה העולה על </w:t>
      </w:r>
      <w:r w:rsidR="00450A22" w:rsidRPr="00FC0CAB">
        <w:rPr>
          <w:rFonts w:ascii="Arial" w:hAnsi="Arial" w:cs="Arial" w:hint="cs"/>
          <w:rtl/>
        </w:rPr>
        <w:t>שלוש שנים</w:t>
      </w:r>
      <w:r w:rsidR="00EF4D0C">
        <w:rPr>
          <w:rFonts w:ascii="Arial" w:hAnsi="Arial" w:cs="Arial" w:hint="cs"/>
          <w:rtl/>
        </w:rPr>
        <w:t>. בתום תקופה זו,</w:t>
      </w:r>
      <w:r w:rsidR="00450A22" w:rsidRPr="00FC0CAB">
        <w:rPr>
          <w:rFonts w:ascii="Arial" w:hAnsi="Arial" w:cs="Arial" w:hint="cs"/>
          <w:rtl/>
        </w:rPr>
        <w:t xml:space="preserve"> </w:t>
      </w:r>
      <w:r>
        <w:rPr>
          <w:rFonts w:ascii="Arial" w:hAnsi="Arial" w:cs="Arial" w:hint="cs"/>
          <w:rtl/>
        </w:rPr>
        <w:t>י</w:t>
      </w:r>
      <w:r w:rsidR="003857F1" w:rsidRPr="00FC0CAB">
        <w:rPr>
          <w:rFonts w:ascii="Arial" w:hAnsi="Arial" w:cs="Arial" w:hint="cs"/>
          <w:rtl/>
        </w:rPr>
        <w:t>תבקש</w:t>
      </w:r>
      <w:r w:rsidR="00450A22" w:rsidRPr="00FC0CAB">
        <w:rPr>
          <w:rFonts w:ascii="Arial" w:hAnsi="Arial" w:cs="Arial" w:hint="cs"/>
          <w:rtl/>
        </w:rPr>
        <w:t xml:space="preserve"> החוקר </w:t>
      </w:r>
      <w:r w:rsidR="00EF4D0C">
        <w:rPr>
          <w:rFonts w:ascii="Arial" w:hAnsi="Arial" w:cs="Arial" w:hint="cs"/>
          <w:rtl/>
        </w:rPr>
        <w:t xml:space="preserve">הראשי </w:t>
      </w:r>
      <w:r w:rsidR="00450A22" w:rsidRPr="00FC0CAB">
        <w:rPr>
          <w:rFonts w:ascii="Arial" w:hAnsi="Arial" w:cs="Arial" w:hint="cs"/>
          <w:rtl/>
        </w:rPr>
        <w:t xml:space="preserve">להגיש דו"ח </w:t>
      </w:r>
      <w:r w:rsidR="00EF4D0C">
        <w:rPr>
          <w:rFonts w:ascii="Arial" w:hAnsi="Arial" w:cs="Arial" w:hint="cs"/>
          <w:rtl/>
        </w:rPr>
        <w:t>מדעי מסכם</w:t>
      </w:r>
      <w:r w:rsidR="00450A22" w:rsidRPr="00FC0CAB">
        <w:rPr>
          <w:rFonts w:ascii="Arial" w:hAnsi="Arial" w:cs="Arial" w:hint="cs"/>
          <w:rtl/>
        </w:rPr>
        <w:t xml:space="preserve"> ועדכון של תכנית המחקר </w:t>
      </w:r>
      <w:r w:rsidR="00EF4D0C">
        <w:rPr>
          <w:rFonts w:ascii="Arial" w:hAnsi="Arial" w:cs="Arial" w:hint="cs"/>
          <w:rtl/>
        </w:rPr>
        <w:t>לשלוש השנים הנוספות</w:t>
      </w:r>
      <w:r w:rsidR="00450A22" w:rsidRPr="00FC0CAB">
        <w:rPr>
          <w:rFonts w:ascii="Arial" w:hAnsi="Arial" w:cs="Arial" w:hint="cs"/>
          <w:rtl/>
        </w:rPr>
        <w:t xml:space="preserve">.  מערך הבקרה של קרן המדען </w:t>
      </w:r>
      <w:r w:rsidR="00C14C74" w:rsidRPr="00FC0CAB">
        <w:rPr>
          <w:rFonts w:ascii="Arial" w:hAnsi="Arial" w:cs="Arial" w:hint="cs"/>
          <w:rtl/>
        </w:rPr>
        <w:t xml:space="preserve">יקים </w:t>
      </w:r>
      <w:r w:rsidR="00450A22" w:rsidRPr="00FC0CAB">
        <w:rPr>
          <w:rFonts w:ascii="Arial" w:hAnsi="Arial" w:cs="Arial" w:hint="cs"/>
          <w:rtl/>
        </w:rPr>
        <w:t>צוות מיוחד שיבדוק את ההצעה ויקבע אם יש לחדש את תקצוב</w:t>
      </w:r>
      <w:r w:rsidR="00C14C74" w:rsidRPr="00FC0CAB">
        <w:rPr>
          <w:rFonts w:ascii="Arial" w:hAnsi="Arial" w:cs="Arial" w:hint="cs"/>
          <w:rtl/>
        </w:rPr>
        <w:t>ה</w:t>
      </w:r>
      <w:r w:rsidR="00450A22" w:rsidRPr="00FC0CAB">
        <w:rPr>
          <w:rFonts w:ascii="Arial" w:hAnsi="Arial" w:cs="Arial" w:hint="cs"/>
          <w:rtl/>
        </w:rPr>
        <w:t xml:space="preserve"> לתקופה נוספת של עד שלוש שנים נוספות.</w:t>
      </w:r>
    </w:p>
    <w:p w:rsidR="0046799F" w:rsidRDefault="0046799F" w:rsidP="00296D0C">
      <w:pPr>
        <w:spacing w:before="120" w:line="360" w:lineRule="exact"/>
        <w:ind w:left="55" w:right="-1080"/>
        <w:jc w:val="both"/>
        <w:rPr>
          <w:rFonts w:ascii="Arial" w:hAnsi="Arial" w:cs="Arial"/>
          <w:rtl/>
        </w:rPr>
      </w:pPr>
    </w:p>
    <w:p w:rsidR="0046799F" w:rsidRPr="0046799F" w:rsidRDefault="0046799F" w:rsidP="00296D0C">
      <w:pPr>
        <w:spacing w:before="120" w:line="360" w:lineRule="exact"/>
        <w:ind w:left="55" w:right="-1080"/>
        <w:jc w:val="both"/>
        <w:rPr>
          <w:rFonts w:ascii="Arial" w:hAnsi="Arial" w:cs="Arial"/>
          <w:b/>
          <w:bCs/>
          <w:u w:val="single"/>
          <w:rtl/>
        </w:rPr>
      </w:pPr>
      <w:r w:rsidRPr="0046799F">
        <w:rPr>
          <w:rFonts w:ascii="Arial" w:hAnsi="Arial" w:cs="Arial" w:hint="cs"/>
          <w:b/>
          <w:bCs/>
          <w:u w:val="single"/>
          <w:rtl/>
        </w:rPr>
        <w:t>3.4 חוות דעת בוחנים חיצוניים</w:t>
      </w:r>
    </w:p>
    <w:p w:rsidR="0046332A" w:rsidRDefault="0046799F" w:rsidP="00173307">
      <w:pPr>
        <w:spacing w:before="240" w:line="360" w:lineRule="exact"/>
        <w:ind w:left="55" w:right="-1080"/>
        <w:jc w:val="both"/>
        <w:rPr>
          <w:rFonts w:ascii="Arial" w:hAnsi="Arial" w:cs="Arial"/>
          <w:rtl/>
        </w:rPr>
      </w:pPr>
      <w:r>
        <w:rPr>
          <w:rFonts w:ascii="Arial" w:hAnsi="Arial" w:cs="Arial" w:hint="cs"/>
          <w:rtl/>
        </w:rPr>
        <w:t xml:space="preserve">לשכת המדען הראשי בונה מאגר בוחנים חיצוניים למתן חוות דעת לתוכניות מחקר שמוגשות למימון. </w:t>
      </w:r>
      <w:r w:rsidR="00296D0C">
        <w:rPr>
          <w:rFonts w:ascii="Arial" w:hAnsi="Arial" w:cs="Arial" w:hint="cs"/>
          <w:rtl/>
        </w:rPr>
        <w:t>יושב ראש</w:t>
      </w:r>
      <w:r>
        <w:rPr>
          <w:rFonts w:ascii="Arial" w:hAnsi="Arial" w:cs="Arial" w:hint="cs"/>
          <w:rtl/>
        </w:rPr>
        <w:t xml:space="preserve"> ועדת השיפוט</w:t>
      </w:r>
      <w:r w:rsidR="00691EBD">
        <w:rPr>
          <w:rFonts w:ascii="Arial" w:hAnsi="Arial" w:cs="Arial" w:hint="cs"/>
          <w:rtl/>
        </w:rPr>
        <w:t>,</w:t>
      </w:r>
      <w:r>
        <w:rPr>
          <w:rFonts w:ascii="Arial" w:hAnsi="Arial" w:cs="Arial" w:hint="cs"/>
          <w:rtl/>
        </w:rPr>
        <w:t xml:space="preserve"> יחד עם נציג המדען הראשי</w:t>
      </w:r>
      <w:r w:rsidR="00691EBD">
        <w:rPr>
          <w:rFonts w:ascii="Arial" w:hAnsi="Arial" w:cs="Arial" w:hint="cs"/>
          <w:rtl/>
        </w:rPr>
        <w:t>,</w:t>
      </w:r>
      <w:r>
        <w:rPr>
          <w:rFonts w:ascii="Arial" w:hAnsi="Arial" w:cs="Arial" w:hint="cs"/>
          <w:rtl/>
        </w:rPr>
        <w:t xml:space="preserve"> יבחרו מתוך מאגר הבוחנים </w:t>
      </w:r>
      <w:r w:rsidR="00691EBD">
        <w:rPr>
          <w:rFonts w:ascii="Arial" w:hAnsi="Arial" w:cs="Arial" w:hint="cs"/>
          <w:rtl/>
        </w:rPr>
        <w:t xml:space="preserve">מועמדים למתן חוות דעת תוך הקפדה על שוויונית וחלוקת משימות אחידה בין כול הנמצאים במאגר ובכפוף לתחום המקצועי בו הוגשה הצעת המחקר </w:t>
      </w:r>
      <w:r w:rsidR="00E909B1">
        <w:rPr>
          <w:rFonts w:ascii="Arial" w:hAnsi="Arial" w:cs="Arial" w:hint="cs"/>
          <w:rtl/>
        </w:rPr>
        <w:t xml:space="preserve">(מתן חוות הדעת היא ללא תשלום). </w:t>
      </w:r>
      <w:r w:rsidR="0046332A">
        <w:rPr>
          <w:rFonts w:ascii="Arial" w:hAnsi="Arial" w:cs="Arial" w:hint="cs"/>
          <w:rtl/>
        </w:rPr>
        <w:t>החוקר בעת הגשת הצעת המחקר יציין באתר המדען שמות של בוחנים שהוא מעוניין כי יבחנו את הצעתו וכן בוחנים אשר הוא מבקש שלא יבחנו את הצעת המחקר שהגיש. יושב ראש הוועדה ולשכת המדען אינם מתחייבים כי יפנו לבוחנים המומלצים והנושא בגדר בקשה בלבד.</w:t>
      </w:r>
    </w:p>
    <w:p w:rsidR="00450A22" w:rsidRDefault="00450A22" w:rsidP="00A32F8D">
      <w:pPr>
        <w:spacing w:before="240" w:line="360" w:lineRule="exact"/>
        <w:ind w:left="55" w:right="-1080"/>
        <w:jc w:val="both"/>
        <w:rPr>
          <w:rFonts w:ascii="Arial" w:hAnsi="Arial" w:cs="Arial"/>
          <w:rtl/>
        </w:rPr>
      </w:pPr>
      <w:r w:rsidRPr="00FC0CAB">
        <w:rPr>
          <w:rFonts w:ascii="Arial" w:hAnsi="Arial" w:cs="Arial" w:hint="cs"/>
          <w:rtl/>
        </w:rPr>
        <w:lastRenderedPageBreak/>
        <w:t xml:space="preserve">חוות </w:t>
      </w:r>
      <w:r w:rsidR="00A32F8D">
        <w:rPr>
          <w:rFonts w:ascii="Arial" w:hAnsi="Arial" w:cs="Arial" w:hint="cs"/>
          <w:rtl/>
        </w:rPr>
        <w:t>ה</w:t>
      </w:r>
      <w:r w:rsidRPr="00FC0CAB">
        <w:rPr>
          <w:rFonts w:ascii="Arial" w:hAnsi="Arial" w:cs="Arial" w:hint="cs"/>
          <w:rtl/>
        </w:rPr>
        <w:t xml:space="preserve">דעת </w:t>
      </w:r>
      <w:r w:rsidR="00A32F8D">
        <w:rPr>
          <w:rFonts w:ascii="Arial" w:hAnsi="Arial" w:cs="Arial" w:hint="cs"/>
          <w:rtl/>
        </w:rPr>
        <w:t xml:space="preserve">שנתנו על ידי </w:t>
      </w:r>
      <w:r w:rsidR="0046799F">
        <w:rPr>
          <w:rFonts w:ascii="Arial" w:hAnsi="Arial" w:cs="Arial" w:hint="cs"/>
          <w:rtl/>
        </w:rPr>
        <w:t>הבוחנים החיצוניים</w:t>
      </w:r>
      <w:r w:rsidRPr="00FC0CAB">
        <w:rPr>
          <w:rFonts w:ascii="Arial" w:hAnsi="Arial" w:cs="Arial" w:hint="cs"/>
          <w:rtl/>
        </w:rPr>
        <w:t xml:space="preserve"> (בעילום שם ופרטים מזהים) יועברו לעיונם של החוקרים הראשיים </w:t>
      </w:r>
      <w:r w:rsidR="007C2C26" w:rsidRPr="00E909B1">
        <w:rPr>
          <w:rFonts w:ascii="Arial" w:hAnsi="Arial" w:cs="Arial" w:hint="cs"/>
          <w:b/>
          <w:bCs/>
          <w:u w:val="single"/>
          <w:rtl/>
        </w:rPr>
        <w:t>(רק בפעילות הקרן המרכזית)</w:t>
      </w:r>
      <w:r w:rsidRPr="00FC0CAB">
        <w:rPr>
          <w:rFonts w:ascii="Arial" w:hAnsi="Arial" w:cs="Arial" w:hint="cs"/>
          <w:rtl/>
        </w:rPr>
        <w:t xml:space="preserve">.  תתאפשר תגובת החוקר הראשי </w:t>
      </w:r>
      <w:r w:rsidR="003A52FD" w:rsidRPr="00FC0CAB">
        <w:rPr>
          <w:rFonts w:ascii="Arial" w:hAnsi="Arial" w:cs="Arial" w:hint="cs"/>
          <w:rtl/>
        </w:rPr>
        <w:t xml:space="preserve">להערות שופטי התכנית </w:t>
      </w:r>
      <w:r w:rsidR="000A24B3" w:rsidRPr="00FC0CAB">
        <w:rPr>
          <w:rFonts w:ascii="Arial" w:hAnsi="Arial" w:cs="Arial" w:hint="cs"/>
          <w:rtl/>
        </w:rPr>
        <w:t xml:space="preserve">בכתב </w:t>
      </w:r>
      <w:r w:rsidR="003A52FD" w:rsidRPr="00FC0CAB">
        <w:rPr>
          <w:rFonts w:ascii="Arial" w:hAnsi="Arial" w:cs="Arial" w:hint="cs"/>
          <w:rtl/>
        </w:rPr>
        <w:t>(</w:t>
      </w:r>
      <w:r w:rsidRPr="00FC0CAB">
        <w:rPr>
          <w:rFonts w:ascii="Arial" w:hAnsi="Arial" w:cs="Arial" w:hint="cs"/>
          <w:rtl/>
        </w:rPr>
        <w:t>בהיקף של עד 500 מילים</w:t>
      </w:r>
      <w:r w:rsidR="003A52FD" w:rsidRPr="00FC0CAB">
        <w:rPr>
          <w:rFonts w:ascii="Arial" w:hAnsi="Arial" w:cs="Arial" w:hint="cs"/>
          <w:rtl/>
        </w:rPr>
        <w:t>)</w:t>
      </w:r>
      <w:r w:rsidRPr="00FC0CAB">
        <w:rPr>
          <w:rFonts w:ascii="Arial" w:hAnsi="Arial" w:cs="Arial" w:hint="cs"/>
          <w:rtl/>
        </w:rPr>
        <w:t>,</w:t>
      </w:r>
      <w:r w:rsidR="003A52FD" w:rsidRPr="00FC0CAB">
        <w:rPr>
          <w:rFonts w:ascii="Arial" w:hAnsi="Arial" w:cs="Arial" w:hint="cs"/>
          <w:rtl/>
        </w:rPr>
        <w:t xml:space="preserve"> ובתוך </w:t>
      </w:r>
      <w:r w:rsidR="00C17425">
        <w:rPr>
          <w:rFonts w:ascii="Arial" w:hAnsi="Arial" w:cs="Arial" w:hint="cs"/>
          <w:rtl/>
        </w:rPr>
        <w:t>חמישה</w:t>
      </w:r>
      <w:r w:rsidR="00C17425" w:rsidRPr="00FC0CAB">
        <w:rPr>
          <w:rFonts w:ascii="Arial" w:hAnsi="Arial" w:cs="Arial" w:hint="cs"/>
          <w:rtl/>
        </w:rPr>
        <w:t xml:space="preserve"> </w:t>
      </w:r>
      <w:r w:rsidR="003A52FD" w:rsidRPr="00FC0CAB">
        <w:rPr>
          <w:rFonts w:ascii="Arial" w:hAnsi="Arial" w:cs="Arial" w:hint="cs"/>
          <w:rtl/>
        </w:rPr>
        <w:t>ימים</w:t>
      </w:r>
      <w:r w:rsidRPr="00FC0CAB">
        <w:rPr>
          <w:rFonts w:ascii="Arial" w:hAnsi="Arial" w:cs="Arial" w:hint="cs"/>
          <w:rtl/>
        </w:rPr>
        <w:t>. דבר זה יאפשר לוועדה לשקול את עמדתה הסופית והמוחלטת לגבי ההצעה תוך התחשבות הן בעמדת ה</w:t>
      </w:r>
      <w:r w:rsidR="0046799F">
        <w:rPr>
          <w:rFonts w:ascii="Arial" w:hAnsi="Arial" w:cs="Arial" w:hint="cs"/>
          <w:rtl/>
        </w:rPr>
        <w:t>בוחנים</w:t>
      </w:r>
      <w:r w:rsidRPr="00FC0CAB">
        <w:rPr>
          <w:rFonts w:ascii="Arial" w:hAnsi="Arial" w:cs="Arial" w:hint="cs"/>
          <w:rtl/>
        </w:rPr>
        <w:t xml:space="preserve"> והן בהתייחסות החוקר לעמדתם.</w:t>
      </w:r>
      <w:r w:rsidR="003A52FD" w:rsidRPr="00FC0CAB">
        <w:rPr>
          <w:rFonts w:ascii="Arial" w:hAnsi="Arial" w:cs="Arial" w:hint="cs"/>
          <w:rtl/>
        </w:rPr>
        <w:t xml:space="preserve"> חוות דעת של </w:t>
      </w:r>
      <w:r w:rsidR="0046799F">
        <w:rPr>
          <w:rFonts w:ascii="Arial" w:hAnsi="Arial" w:cs="Arial" w:hint="cs"/>
          <w:rtl/>
        </w:rPr>
        <w:t>בוחנים</w:t>
      </w:r>
      <w:r w:rsidR="003A52FD" w:rsidRPr="00FC0CAB">
        <w:rPr>
          <w:rFonts w:ascii="Arial" w:hAnsi="Arial" w:cs="Arial" w:hint="cs"/>
          <w:rtl/>
        </w:rPr>
        <w:t xml:space="preserve"> חיצוניים שתגיע לאחר המועד בו נשלחו </w:t>
      </w:r>
      <w:r w:rsidR="003615C1" w:rsidRPr="00FC0CAB">
        <w:rPr>
          <w:rFonts w:ascii="Arial" w:hAnsi="Arial" w:cs="Arial" w:hint="cs"/>
          <w:rtl/>
        </w:rPr>
        <w:t>חוות</w:t>
      </w:r>
      <w:r w:rsidR="003A52FD" w:rsidRPr="00FC0CAB">
        <w:rPr>
          <w:rFonts w:ascii="Arial" w:hAnsi="Arial" w:cs="Arial" w:hint="cs"/>
          <w:rtl/>
        </w:rPr>
        <w:t xml:space="preserve"> הדעת לתגובת החוקר, תבוא לדיון בישיבת הוועדה רק בתנאי שאין בה ביקורת שלילית שהיה מן הראוי להביאה לתגובת החוקר</w:t>
      </w:r>
      <w:r w:rsidR="003615C1">
        <w:rPr>
          <w:rFonts w:ascii="Arial" w:hAnsi="Arial" w:cs="Arial" w:hint="cs"/>
          <w:rtl/>
        </w:rPr>
        <w:t xml:space="preserve"> וזאת על פי שיקול דעתו המקצועית של </w:t>
      </w:r>
      <w:r w:rsidR="00296D0C">
        <w:rPr>
          <w:rFonts w:ascii="Arial" w:hAnsi="Arial" w:cs="Arial" w:hint="cs"/>
          <w:rtl/>
        </w:rPr>
        <w:t>יושב ראש</w:t>
      </w:r>
      <w:r w:rsidR="003615C1">
        <w:rPr>
          <w:rFonts w:ascii="Arial" w:hAnsi="Arial" w:cs="Arial" w:hint="cs"/>
          <w:rtl/>
        </w:rPr>
        <w:t xml:space="preserve"> וועדת השיפוט</w:t>
      </w:r>
      <w:r w:rsidR="003A52FD" w:rsidRPr="00FC0CAB">
        <w:rPr>
          <w:rFonts w:ascii="Arial" w:hAnsi="Arial" w:cs="Arial" w:hint="cs"/>
          <w:rtl/>
        </w:rPr>
        <w:t>.</w:t>
      </w:r>
    </w:p>
    <w:p w:rsidR="00691EBD" w:rsidRPr="00691EBD" w:rsidRDefault="00691EBD" w:rsidP="00296D0C">
      <w:pPr>
        <w:spacing w:before="240" w:line="360" w:lineRule="exact"/>
        <w:ind w:left="55" w:right="-1080"/>
        <w:jc w:val="both"/>
        <w:rPr>
          <w:rFonts w:ascii="Arial" w:hAnsi="Arial" w:cs="Arial"/>
          <w:b/>
          <w:bCs/>
          <w:u w:val="single"/>
        </w:rPr>
      </w:pPr>
      <w:r w:rsidRPr="00691EBD">
        <w:rPr>
          <w:rFonts w:ascii="Arial" w:hAnsi="Arial" w:cs="Arial" w:hint="cs"/>
          <w:b/>
          <w:bCs/>
          <w:u w:val="single"/>
          <w:rtl/>
        </w:rPr>
        <w:t>3.5 התאמת תקציב המחקר</w:t>
      </w:r>
    </w:p>
    <w:p w:rsidR="00525011" w:rsidRPr="00FC0CAB" w:rsidRDefault="00450A22" w:rsidP="00296D0C">
      <w:pPr>
        <w:spacing w:before="120" w:line="360" w:lineRule="exact"/>
        <w:ind w:left="55" w:right="-1080"/>
        <w:jc w:val="both"/>
        <w:rPr>
          <w:rFonts w:ascii="Arial" w:hAnsi="Arial" w:cs="Arial"/>
          <w:rtl/>
        </w:rPr>
      </w:pPr>
      <w:r w:rsidRPr="008F5D0B">
        <w:rPr>
          <w:rFonts w:ascii="Arial" w:hAnsi="Arial" w:cs="Arial" w:hint="cs"/>
          <w:rtl/>
        </w:rPr>
        <w:t>וועד</w:t>
      </w:r>
      <w:r w:rsidR="00691EBD">
        <w:rPr>
          <w:rFonts w:ascii="Arial" w:hAnsi="Arial" w:cs="Arial" w:hint="cs"/>
          <w:rtl/>
        </w:rPr>
        <w:t>ת השיפוט</w:t>
      </w:r>
      <w:r w:rsidRPr="008F5D0B">
        <w:rPr>
          <w:rFonts w:ascii="Arial" w:hAnsi="Arial" w:cs="Arial" w:hint="cs"/>
          <w:rtl/>
        </w:rPr>
        <w:t xml:space="preserve"> תבחן את התקציב ש</w:t>
      </w:r>
      <w:r w:rsidR="00691EBD">
        <w:rPr>
          <w:rFonts w:ascii="Arial" w:hAnsi="Arial" w:cs="Arial" w:hint="cs"/>
          <w:rtl/>
        </w:rPr>
        <w:t>התבקש</w:t>
      </w:r>
      <w:r w:rsidR="00EF4D0C">
        <w:rPr>
          <w:rFonts w:ascii="Arial" w:hAnsi="Arial" w:cs="Arial" w:hint="cs"/>
          <w:rtl/>
        </w:rPr>
        <w:t xml:space="preserve"> לביצוע המחקר. </w:t>
      </w:r>
      <w:r w:rsidR="00525011" w:rsidRPr="008F5D0B">
        <w:rPr>
          <w:rFonts w:ascii="Arial" w:hAnsi="Arial" w:cs="Arial" w:hint="cs"/>
          <w:rtl/>
        </w:rPr>
        <w:t xml:space="preserve">באם </w:t>
      </w:r>
      <w:r w:rsidRPr="008F5D0B">
        <w:rPr>
          <w:rFonts w:ascii="Arial" w:hAnsi="Arial" w:cs="Arial" w:hint="cs"/>
          <w:rtl/>
        </w:rPr>
        <w:t xml:space="preserve">הוועדה </w:t>
      </w:r>
      <w:r w:rsidR="00525011" w:rsidRPr="008F5D0B">
        <w:rPr>
          <w:rFonts w:ascii="Arial" w:hAnsi="Arial" w:cs="Arial" w:hint="cs"/>
          <w:rtl/>
        </w:rPr>
        <w:t>תגיע למסקנה</w:t>
      </w:r>
      <w:r w:rsidRPr="008F5D0B">
        <w:rPr>
          <w:rFonts w:ascii="Arial" w:hAnsi="Arial" w:cs="Arial" w:hint="cs"/>
          <w:rtl/>
        </w:rPr>
        <w:t xml:space="preserve"> שהתקציב </w:t>
      </w:r>
      <w:r w:rsidR="00525011" w:rsidRPr="008F5D0B">
        <w:rPr>
          <w:rFonts w:ascii="Arial" w:hAnsi="Arial" w:cs="Arial" w:hint="cs"/>
          <w:rtl/>
        </w:rPr>
        <w:t>המבוקש אינו</w:t>
      </w:r>
      <w:r w:rsidRPr="008F5D0B">
        <w:rPr>
          <w:rFonts w:ascii="Arial" w:hAnsi="Arial" w:cs="Arial" w:hint="cs"/>
          <w:rtl/>
        </w:rPr>
        <w:t xml:space="preserve"> מתאים לבצוע המחקר</w:t>
      </w:r>
      <w:r w:rsidR="00525011" w:rsidRPr="008F5D0B">
        <w:rPr>
          <w:rFonts w:ascii="Arial" w:hAnsi="Arial" w:cs="Arial" w:hint="cs"/>
          <w:rtl/>
        </w:rPr>
        <w:t>, היא יכולה</w:t>
      </w:r>
      <w:r w:rsidRPr="008F5D0B">
        <w:rPr>
          <w:rFonts w:ascii="Arial" w:hAnsi="Arial" w:cs="Arial" w:hint="cs"/>
          <w:rtl/>
        </w:rPr>
        <w:t xml:space="preserve"> להמליץ על סכום אחר (גבוה או נמוך יותר). </w:t>
      </w:r>
      <w:r w:rsidR="00535480" w:rsidRPr="00FC0CAB">
        <w:rPr>
          <w:rFonts w:ascii="Arial" w:hAnsi="Arial" w:cs="Arial" w:hint="cs"/>
          <w:rtl/>
        </w:rPr>
        <w:t>תקציב חריג ומנופח יכול להוות עילה לפסילת תכנית המחקר.</w:t>
      </w:r>
    </w:p>
    <w:p w:rsidR="00450A22" w:rsidRDefault="00716D6D" w:rsidP="00296D0C">
      <w:pPr>
        <w:spacing w:before="120" w:line="360" w:lineRule="exact"/>
        <w:ind w:left="55" w:right="-1080"/>
        <w:jc w:val="both"/>
        <w:rPr>
          <w:rFonts w:ascii="Arial" w:hAnsi="Arial" w:cs="Arial"/>
          <w:rtl/>
        </w:rPr>
      </w:pPr>
      <w:r w:rsidRPr="00FC0CAB">
        <w:rPr>
          <w:rFonts w:ascii="Arial" w:hAnsi="Arial" w:cs="Arial" w:hint="cs"/>
          <w:rtl/>
        </w:rPr>
        <w:t>בכל מקרה שבו</w:t>
      </w:r>
      <w:r w:rsidR="00C14C74" w:rsidRPr="00FC0CAB">
        <w:rPr>
          <w:rFonts w:ascii="Arial" w:hAnsi="Arial" w:cs="Arial" w:hint="cs"/>
          <w:rtl/>
        </w:rPr>
        <w:t xml:space="preserve"> ועד</w:t>
      </w:r>
      <w:r w:rsidR="00535480" w:rsidRPr="00FC0CAB">
        <w:rPr>
          <w:rFonts w:ascii="Arial" w:hAnsi="Arial" w:cs="Arial" w:hint="cs"/>
          <w:rtl/>
        </w:rPr>
        <w:t>ת השיפוט</w:t>
      </w:r>
      <w:r w:rsidR="00C14C74" w:rsidRPr="00FC0CAB">
        <w:rPr>
          <w:rFonts w:ascii="Arial" w:hAnsi="Arial" w:cs="Arial" w:hint="cs"/>
          <w:rtl/>
        </w:rPr>
        <w:t xml:space="preserve"> תמליץ על </w:t>
      </w:r>
      <w:r w:rsidR="00450A22" w:rsidRPr="00FC0CAB">
        <w:rPr>
          <w:rFonts w:ascii="Arial" w:hAnsi="Arial" w:cs="Arial" w:hint="cs"/>
          <w:rtl/>
        </w:rPr>
        <w:t xml:space="preserve">שינוי בתקציב, </w:t>
      </w:r>
      <w:r w:rsidR="00443E37" w:rsidRPr="00FC0CAB">
        <w:rPr>
          <w:rFonts w:ascii="Arial" w:hAnsi="Arial" w:cs="Arial" w:hint="cs"/>
          <w:rtl/>
        </w:rPr>
        <w:t xml:space="preserve">יהיה </w:t>
      </w:r>
      <w:r w:rsidR="00450A22" w:rsidRPr="00FC0CAB">
        <w:rPr>
          <w:rFonts w:ascii="Arial" w:hAnsi="Arial" w:cs="Arial" w:hint="cs"/>
          <w:rtl/>
        </w:rPr>
        <w:t>על</w:t>
      </w:r>
      <w:r w:rsidR="00C14C74" w:rsidRPr="00FC0CAB">
        <w:rPr>
          <w:rFonts w:ascii="Arial" w:hAnsi="Arial" w:cs="Arial" w:hint="cs"/>
          <w:rtl/>
        </w:rPr>
        <w:t>יה</w:t>
      </w:r>
      <w:r w:rsidR="00450A22" w:rsidRPr="00FC0CAB">
        <w:rPr>
          <w:rFonts w:ascii="Arial" w:hAnsi="Arial" w:cs="Arial" w:hint="cs"/>
          <w:rtl/>
        </w:rPr>
        <w:t xml:space="preserve"> </w:t>
      </w:r>
      <w:r w:rsidR="00C14C74" w:rsidRPr="00FC0CAB">
        <w:rPr>
          <w:rFonts w:ascii="Arial" w:hAnsi="Arial" w:cs="Arial" w:hint="cs"/>
          <w:rtl/>
        </w:rPr>
        <w:t>לנ</w:t>
      </w:r>
      <w:r w:rsidR="00450A22" w:rsidRPr="00FC0CAB">
        <w:rPr>
          <w:rFonts w:ascii="Arial" w:hAnsi="Arial" w:cs="Arial" w:hint="cs"/>
          <w:rtl/>
        </w:rPr>
        <w:t>מק</w:t>
      </w:r>
      <w:r w:rsidR="00C14C74" w:rsidRPr="00FC0CAB">
        <w:rPr>
          <w:rFonts w:ascii="Arial" w:hAnsi="Arial" w:cs="Arial" w:hint="cs"/>
          <w:rtl/>
        </w:rPr>
        <w:t xml:space="preserve"> בצורה </w:t>
      </w:r>
      <w:r w:rsidR="00450A22" w:rsidRPr="00FC0CAB">
        <w:rPr>
          <w:rFonts w:ascii="Arial" w:hAnsi="Arial" w:cs="Arial" w:hint="cs"/>
          <w:rtl/>
        </w:rPr>
        <w:t>מפורטת</w:t>
      </w:r>
      <w:r w:rsidR="00C14C74" w:rsidRPr="00FC0CAB">
        <w:rPr>
          <w:rFonts w:ascii="Arial" w:hAnsi="Arial" w:cs="Arial" w:hint="cs"/>
          <w:rtl/>
        </w:rPr>
        <w:t xml:space="preserve"> את המלצתה</w:t>
      </w:r>
      <w:r w:rsidR="00450A22" w:rsidRPr="00FC0CAB">
        <w:rPr>
          <w:rFonts w:ascii="Arial" w:hAnsi="Arial" w:cs="Arial" w:hint="cs"/>
          <w:rtl/>
        </w:rPr>
        <w:t xml:space="preserve"> ולציין אם יש צורך להתאים את תכנית המחקר לשינוי התקציבי ואל</w:t>
      </w:r>
      <w:r w:rsidR="003857F1" w:rsidRPr="00FC0CAB">
        <w:rPr>
          <w:rFonts w:ascii="Arial" w:hAnsi="Arial" w:cs="Arial" w:hint="cs"/>
          <w:rtl/>
        </w:rPr>
        <w:t>ו</w:t>
      </w:r>
      <w:r w:rsidR="00450A22" w:rsidRPr="00FC0CAB">
        <w:rPr>
          <w:rFonts w:ascii="Arial" w:hAnsi="Arial" w:cs="Arial" w:hint="cs"/>
          <w:rtl/>
        </w:rPr>
        <w:t xml:space="preserve"> סעיפים תקציביים </w:t>
      </w:r>
      <w:r w:rsidR="00A32F8D">
        <w:rPr>
          <w:rFonts w:ascii="Arial" w:hAnsi="Arial" w:cs="Arial" w:hint="cs"/>
          <w:rtl/>
        </w:rPr>
        <w:t xml:space="preserve">וניסויים </w:t>
      </w:r>
      <w:r w:rsidR="00450A22" w:rsidRPr="00FC0CAB">
        <w:rPr>
          <w:rFonts w:ascii="Arial" w:hAnsi="Arial" w:cs="Arial" w:hint="cs"/>
          <w:rtl/>
        </w:rPr>
        <w:t>יש לשנות וב</w:t>
      </w:r>
      <w:r w:rsidR="00C14C74" w:rsidRPr="00FC0CAB">
        <w:rPr>
          <w:rFonts w:ascii="Arial" w:hAnsi="Arial" w:cs="Arial" w:hint="cs"/>
          <w:rtl/>
        </w:rPr>
        <w:t>איזה סכום</w:t>
      </w:r>
      <w:r w:rsidR="00450A22" w:rsidRPr="00FC0CAB">
        <w:rPr>
          <w:rFonts w:ascii="Arial" w:hAnsi="Arial" w:cs="Arial" w:hint="cs"/>
          <w:rtl/>
        </w:rPr>
        <w:t xml:space="preserve">.  </w:t>
      </w:r>
      <w:r w:rsidR="000F4741" w:rsidRPr="00FC0CAB">
        <w:rPr>
          <w:rFonts w:ascii="Arial" w:hAnsi="Arial" w:cs="Arial" w:hint="cs"/>
          <w:rtl/>
        </w:rPr>
        <w:t>ועדת המו</w:t>
      </w:r>
      <w:r w:rsidR="000F4741" w:rsidRPr="00FC0CAB">
        <w:rPr>
          <w:rFonts w:ascii="Arial" w:hAnsi="Arial" w:cs="Arial"/>
          <w:rtl/>
        </w:rPr>
        <w:t>"</w:t>
      </w:r>
      <w:r w:rsidR="000F4741" w:rsidRPr="00FC0CAB">
        <w:rPr>
          <w:rFonts w:ascii="Arial" w:hAnsi="Arial" w:cs="Arial" w:hint="cs"/>
          <w:rtl/>
        </w:rPr>
        <w:t>פ העליונה</w:t>
      </w:r>
      <w:r w:rsidR="00450A22" w:rsidRPr="00FC0CAB">
        <w:rPr>
          <w:rFonts w:ascii="Arial" w:hAnsi="Arial" w:cs="Arial" w:hint="cs"/>
          <w:rtl/>
        </w:rPr>
        <w:t xml:space="preserve"> של הקרן תקבע סופית את גובה התקציב של המחקר לאור ובהתחשב בהמלצות וועדת השיפוט</w:t>
      </w:r>
      <w:r w:rsidR="003615C1">
        <w:rPr>
          <w:rFonts w:ascii="Arial" w:hAnsi="Arial" w:cs="Arial" w:hint="cs"/>
          <w:rtl/>
        </w:rPr>
        <w:t xml:space="preserve"> ובתקציב המדען הראשי לשנה נתונה</w:t>
      </w:r>
      <w:r w:rsidR="00450A22" w:rsidRPr="00FC0CAB">
        <w:rPr>
          <w:rFonts w:ascii="Arial" w:hAnsi="Arial" w:cs="Arial" w:hint="cs"/>
          <w:rtl/>
        </w:rPr>
        <w:t>.</w:t>
      </w:r>
    </w:p>
    <w:p w:rsidR="00691EBD" w:rsidRDefault="00691EBD" w:rsidP="00296D0C">
      <w:pPr>
        <w:spacing w:before="120" w:line="360" w:lineRule="exact"/>
        <w:ind w:left="55" w:right="-1080"/>
        <w:jc w:val="both"/>
        <w:rPr>
          <w:rFonts w:ascii="Arial" w:hAnsi="Arial" w:cs="Arial"/>
          <w:rtl/>
        </w:rPr>
      </w:pPr>
    </w:p>
    <w:p w:rsidR="00450A22" w:rsidRPr="00691EBD" w:rsidRDefault="00691EBD" w:rsidP="00296D0C">
      <w:pPr>
        <w:spacing w:before="120" w:line="360" w:lineRule="exact"/>
        <w:ind w:left="55" w:right="-1080"/>
        <w:jc w:val="both"/>
        <w:rPr>
          <w:rFonts w:ascii="Arial" w:hAnsi="Arial" w:cs="Arial"/>
          <w:b/>
          <w:bCs/>
          <w:u w:val="single"/>
          <w:rtl/>
        </w:rPr>
      </w:pPr>
      <w:r w:rsidRPr="00691EBD">
        <w:rPr>
          <w:rFonts w:ascii="Arial" w:hAnsi="Arial" w:cs="Arial" w:hint="cs"/>
          <w:b/>
          <w:bCs/>
          <w:u w:val="single"/>
          <w:rtl/>
        </w:rPr>
        <w:t>3.6 פרוטוקול וטפסים</w:t>
      </w:r>
    </w:p>
    <w:p w:rsidR="00691EBD" w:rsidRPr="0024229A" w:rsidRDefault="00173307" w:rsidP="00173307">
      <w:pPr>
        <w:spacing w:before="120" w:line="360" w:lineRule="exact"/>
        <w:ind w:left="55" w:right="-1080"/>
        <w:jc w:val="both"/>
        <w:rPr>
          <w:rFonts w:ascii="Arial" w:hAnsi="Arial" w:cs="Arial"/>
          <w:rtl/>
        </w:rPr>
      </w:pPr>
      <w:r>
        <w:rPr>
          <w:rFonts w:ascii="Arial" w:hAnsi="Arial" w:cs="Arial" w:hint="cs"/>
          <w:rtl/>
        </w:rPr>
        <w:t xml:space="preserve">בסיום </w:t>
      </w:r>
      <w:r w:rsidR="00621505">
        <w:rPr>
          <w:rFonts w:ascii="Arial" w:hAnsi="Arial" w:cs="Arial" w:hint="cs"/>
          <w:rtl/>
        </w:rPr>
        <w:t xml:space="preserve">הוועדה יושב ראש </w:t>
      </w:r>
      <w:r w:rsidR="004B6D28">
        <w:rPr>
          <w:rFonts w:ascii="Arial" w:hAnsi="Arial" w:cs="Arial" w:hint="cs"/>
          <w:rtl/>
        </w:rPr>
        <w:t xml:space="preserve">ועדת שיפוט </w:t>
      </w:r>
      <w:r w:rsidR="00621505">
        <w:rPr>
          <w:rFonts w:ascii="Arial" w:hAnsi="Arial" w:cs="Arial" w:hint="cs"/>
          <w:rtl/>
        </w:rPr>
        <w:t xml:space="preserve">יעביר דף ציונים של כל התכניות הנידונות </w:t>
      </w:r>
      <w:r w:rsidR="004B6D28">
        <w:rPr>
          <w:rFonts w:ascii="Arial" w:hAnsi="Arial" w:cs="Arial" w:hint="cs"/>
          <w:rtl/>
        </w:rPr>
        <w:t xml:space="preserve">לכל חבר צוות </w:t>
      </w:r>
      <w:r w:rsidR="00621505">
        <w:rPr>
          <w:rFonts w:ascii="Arial" w:hAnsi="Arial" w:cs="Arial" w:hint="cs"/>
          <w:rtl/>
        </w:rPr>
        <w:t xml:space="preserve">ועל </w:t>
      </w:r>
      <w:r w:rsidR="004B6D28">
        <w:rPr>
          <w:rFonts w:ascii="Arial" w:hAnsi="Arial" w:cs="Arial" w:hint="cs"/>
          <w:rtl/>
        </w:rPr>
        <w:t>ה</w:t>
      </w:r>
      <w:r w:rsidR="00621505">
        <w:rPr>
          <w:rFonts w:ascii="Arial" w:hAnsi="Arial" w:cs="Arial" w:hint="cs"/>
          <w:rtl/>
        </w:rPr>
        <w:t>חבר לתת ציון לכל תכנית. יושב הראש ירכז את דפי הציונים וישלח אותם למרכז ועדות המדען. יו</w:t>
      </w:r>
      <w:r w:rsidR="004B6D28">
        <w:rPr>
          <w:rFonts w:ascii="Arial" w:hAnsi="Arial" w:cs="Arial" w:hint="cs"/>
          <w:rtl/>
        </w:rPr>
        <w:t>שב ה</w:t>
      </w:r>
      <w:r w:rsidR="00621505">
        <w:rPr>
          <w:rFonts w:ascii="Arial" w:hAnsi="Arial" w:cs="Arial" w:hint="cs"/>
          <w:rtl/>
        </w:rPr>
        <w:t>ר</w:t>
      </w:r>
      <w:r w:rsidR="004B6D28">
        <w:rPr>
          <w:rFonts w:ascii="Arial" w:hAnsi="Arial" w:cs="Arial" w:hint="cs"/>
          <w:rtl/>
        </w:rPr>
        <w:t>אש</w:t>
      </w:r>
      <w:r w:rsidR="00621505">
        <w:rPr>
          <w:rFonts w:ascii="Arial" w:hAnsi="Arial" w:cs="Arial" w:hint="cs"/>
          <w:rtl/>
        </w:rPr>
        <w:t xml:space="preserve"> יעלה</w:t>
      </w:r>
      <w:r w:rsidR="00621505" w:rsidRPr="008F5D0B">
        <w:rPr>
          <w:rFonts w:ascii="Arial" w:hAnsi="Arial" w:cs="Arial" w:hint="cs"/>
          <w:rtl/>
        </w:rPr>
        <w:t xml:space="preserve"> </w:t>
      </w:r>
      <w:r w:rsidR="00691EBD" w:rsidRPr="008F5D0B">
        <w:rPr>
          <w:rFonts w:ascii="Arial" w:hAnsi="Arial" w:cs="Arial" w:hint="cs"/>
          <w:rtl/>
        </w:rPr>
        <w:t>את החלט</w:t>
      </w:r>
      <w:r w:rsidR="00621505">
        <w:rPr>
          <w:rFonts w:ascii="Arial" w:hAnsi="Arial" w:cs="Arial" w:hint="cs"/>
          <w:rtl/>
        </w:rPr>
        <w:t>ו</w:t>
      </w:r>
      <w:r w:rsidR="00691EBD" w:rsidRPr="008F5D0B">
        <w:rPr>
          <w:rFonts w:ascii="Arial" w:hAnsi="Arial" w:cs="Arial" w:hint="cs"/>
          <w:rtl/>
        </w:rPr>
        <w:t>ת</w:t>
      </w:r>
      <w:r w:rsidR="00621505">
        <w:rPr>
          <w:rFonts w:ascii="Arial" w:hAnsi="Arial" w:cs="Arial" w:hint="cs"/>
          <w:rtl/>
        </w:rPr>
        <w:t xml:space="preserve"> הוועדה</w:t>
      </w:r>
      <w:r w:rsidR="00691EBD" w:rsidRPr="008F5D0B">
        <w:rPr>
          <w:rFonts w:ascii="Arial" w:hAnsi="Arial" w:cs="Arial" w:hint="cs"/>
          <w:rtl/>
        </w:rPr>
        <w:t xml:space="preserve"> </w:t>
      </w:r>
      <w:r w:rsidR="00691EBD">
        <w:rPr>
          <w:rFonts w:ascii="Arial" w:hAnsi="Arial" w:cs="Arial" w:hint="cs"/>
          <w:rtl/>
        </w:rPr>
        <w:t>לגבי כול מחקר ומחקר</w:t>
      </w:r>
      <w:r w:rsidR="004B6D28">
        <w:rPr>
          <w:rFonts w:ascii="Arial" w:hAnsi="Arial" w:cs="Arial" w:hint="cs"/>
          <w:rtl/>
        </w:rPr>
        <w:t>, תוך התייחסות לציונים שנתנו חברי הוועדה,</w:t>
      </w:r>
      <w:r w:rsidR="00691EBD">
        <w:rPr>
          <w:rFonts w:ascii="Arial" w:hAnsi="Arial" w:cs="Arial" w:hint="cs"/>
          <w:rtl/>
        </w:rPr>
        <w:t xml:space="preserve"> </w:t>
      </w:r>
      <w:r w:rsidR="00621505">
        <w:rPr>
          <w:rFonts w:ascii="Arial" w:hAnsi="Arial" w:cs="Arial" w:hint="cs"/>
          <w:rtl/>
        </w:rPr>
        <w:t>לאתר המדען</w:t>
      </w:r>
      <w:r w:rsidR="00691EBD" w:rsidRPr="008F5D0B">
        <w:rPr>
          <w:rFonts w:ascii="Arial" w:hAnsi="Arial" w:cs="Arial" w:hint="cs"/>
          <w:rtl/>
        </w:rPr>
        <w:t>.</w:t>
      </w:r>
      <w:r w:rsidR="00691EBD">
        <w:rPr>
          <w:rFonts w:ascii="Arial" w:hAnsi="Arial" w:cs="Arial" w:hint="cs"/>
          <w:rtl/>
        </w:rPr>
        <w:t xml:space="preserve"> </w:t>
      </w:r>
      <w:r w:rsidR="00621505">
        <w:rPr>
          <w:rFonts w:ascii="Arial" w:hAnsi="Arial" w:cs="Arial" w:hint="cs"/>
          <w:rtl/>
        </w:rPr>
        <w:t xml:space="preserve">על </w:t>
      </w:r>
      <w:r w:rsidR="00691EBD">
        <w:rPr>
          <w:rFonts w:ascii="Arial" w:hAnsi="Arial" w:cs="Arial" w:hint="cs"/>
          <w:rtl/>
        </w:rPr>
        <w:t xml:space="preserve">כול </w:t>
      </w:r>
      <w:r w:rsidR="00691EBD" w:rsidRPr="00FC0CAB">
        <w:rPr>
          <w:rFonts w:ascii="Arial" w:hAnsi="Arial" w:cs="Arial"/>
          <w:rtl/>
        </w:rPr>
        <w:t>חברי ה</w:t>
      </w:r>
      <w:r w:rsidR="00691EBD" w:rsidRPr="00FC0CAB">
        <w:rPr>
          <w:rFonts w:ascii="Arial" w:hAnsi="Arial" w:cs="Arial" w:hint="cs"/>
          <w:rtl/>
        </w:rPr>
        <w:t>ו</w:t>
      </w:r>
      <w:r w:rsidR="00691EBD" w:rsidRPr="00FC0CAB">
        <w:rPr>
          <w:rFonts w:ascii="Arial" w:hAnsi="Arial" w:cs="Arial"/>
          <w:rtl/>
        </w:rPr>
        <w:t xml:space="preserve">ועדה </w:t>
      </w:r>
      <w:r w:rsidR="00691EBD">
        <w:rPr>
          <w:rFonts w:ascii="Arial" w:hAnsi="Arial" w:cs="Arial" w:hint="cs"/>
          <w:rtl/>
        </w:rPr>
        <w:t>שהשתתפו בדיונים</w:t>
      </w:r>
      <w:r w:rsidR="00621505">
        <w:rPr>
          <w:rFonts w:ascii="Arial" w:hAnsi="Arial" w:cs="Arial" w:hint="cs"/>
          <w:rtl/>
        </w:rPr>
        <w:t xml:space="preserve"> להיכנס לאתר</w:t>
      </w:r>
      <w:r w:rsidR="00691EBD">
        <w:rPr>
          <w:rFonts w:ascii="Arial" w:hAnsi="Arial" w:cs="Arial" w:hint="cs"/>
          <w:rtl/>
        </w:rPr>
        <w:t xml:space="preserve"> </w:t>
      </w:r>
      <w:r w:rsidR="00621505">
        <w:rPr>
          <w:rFonts w:ascii="Arial" w:hAnsi="Arial" w:cs="Arial" w:hint="cs"/>
          <w:rtl/>
        </w:rPr>
        <w:t>המדען ולאשר את החלטות הוועדה על ידי חתימה אלקטרונית</w:t>
      </w:r>
      <w:r w:rsidR="00691EBD" w:rsidRPr="00FC0CAB">
        <w:rPr>
          <w:rFonts w:ascii="Arial" w:hAnsi="Arial" w:cs="Arial" w:hint="cs"/>
          <w:b/>
          <w:bCs/>
          <w:rtl/>
        </w:rPr>
        <w:t>.</w:t>
      </w:r>
      <w:r w:rsidR="00621505">
        <w:rPr>
          <w:rFonts w:ascii="Arial" w:hAnsi="Arial" w:cs="Arial" w:hint="cs"/>
          <w:rtl/>
        </w:rPr>
        <w:t xml:space="preserve"> </w:t>
      </w:r>
    </w:p>
    <w:p w:rsidR="00691EBD" w:rsidRDefault="00691EBD" w:rsidP="00296D0C">
      <w:pPr>
        <w:spacing w:before="120" w:line="360" w:lineRule="exact"/>
        <w:ind w:left="55" w:right="-1080"/>
        <w:jc w:val="both"/>
        <w:rPr>
          <w:rFonts w:ascii="Arial" w:hAnsi="Arial" w:cs="Arial"/>
          <w:b/>
          <w:bCs/>
          <w:rtl/>
        </w:rPr>
      </w:pPr>
    </w:p>
    <w:p w:rsidR="00691EBD" w:rsidRPr="008F5D0B" w:rsidRDefault="00691EBD" w:rsidP="00296D0C">
      <w:pPr>
        <w:spacing w:before="120" w:line="360" w:lineRule="exact"/>
        <w:ind w:left="55" w:right="-1080"/>
        <w:jc w:val="both"/>
        <w:rPr>
          <w:rFonts w:ascii="Arial" w:hAnsi="Arial" w:cs="Arial"/>
          <w:b/>
          <w:bCs/>
          <w:rtl/>
        </w:rPr>
      </w:pPr>
      <w:r>
        <w:rPr>
          <w:rFonts w:ascii="Arial" w:hAnsi="Arial" w:cs="Arial" w:hint="cs"/>
          <w:b/>
          <w:bCs/>
          <w:rtl/>
        </w:rPr>
        <w:t>4. כללים נוספים לעבודת וועדת השיפוט</w:t>
      </w:r>
    </w:p>
    <w:p w:rsidR="00450A22" w:rsidRDefault="00691EBD" w:rsidP="00296D0C">
      <w:pPr>
        <w:spacing w:before="120" w:line="360" w:lineRule="exact"/>
        <w:ind w:left="622" w:right="-1080" w:hanging="567"/>
        <w:jc w:val="both"/>
        <w:outlineLvl w:val="0"/>
        <w:rPr>
          <w:rFonts w:ascii="Arial" w:hAnsi="Arial" w:cs="Arial"/>
          <w:rtl/>
        </w:rPr>
      </w:pPr>
      <w:r>
        <w:rPr>
          <w:rFonts w:ascii="Arial" w:hAnsi="Arial" w:cs="Arial" w:hint="cs"/>
          <w:b/>
          <w:bCs/>
          <w:rtl/>
        </w:rPr>
        <w:t>4</w:t>
      </w:r>
      <w:r w:rsidR="00450A22" w:rsidRPr="008F5D0B">
        <w:rPr>
          <w:rFonts w:ascii="Arial" w:hAnsi="Arial" w:cs="Arial" w:hint="cs"/>
          <w:b/>
          <w:bCs/>
          <w:rtl/>
        </w:rPr>
        <w:t>.1</w:t>
      </w:r>
      <w:r w:rsidR="00450A22" w:rsidRPr="008F5D0B">
        <w:rPr>
          <w:rFonts w:ascii="Arial" w:hAnsi="Arial" w:cs="Arial" w:hint="cs"/>
          <w:b/>
          <w:bCs/>
          <w:rtl/>
        </w:rPr>
        <w:tab/>
      </w:r>
      <w:r w:rsidR="00450A22" w:rsidRPr="008F5D0B">
        <w:rPr>
          <w:rFonts w:ascii="Arial" w:hAnsi="Arial" w:cs="Arial"/>
          <w:rtl/>
        </w:rPr>
        <w:t>חוקר</w:t>
      </w:r>
      <w:r w:rsidR="00450A22" w:rsidRPr="008F5D0B">
        <w:rPr>
          <w:rFonts w:ascii="Arial" w:hAnsi="Arial" w:cs="Arial" w:hint="cs"/>
          <w:rtl/>
        </w:rPr>
        <w:t xml:space="preserve">, החבר </w:t>
      </w:r>
      <w:r w:rsidR="00450A22" w:rsidRPr="008F5D0B">
        <w:rPr>
          <w:rFonts w:ascii="Arial" w:hAnsi="Arial" w:cs="Arial"/>
          <w:rtl/>
        </w:rPr>
        <w:t xml:space="preserve">בצוות ועדת השיפוט, </w:t>
      </w:r>
      <w:r w:rsidR="00450A22" w:rsidRPr="008F5D0B">
        <w:rPr>
          <w:rFonts w:ascii="Arial" w:hAnsi="Arial" w:cs="Arial" w:hint="cs"/>
          <w:rtl/>
        </w:rPr>
        <w:t>לא ישתתף ב</w:t>
      </w:r>
      <w:r w:rsidR="00450A22" w:rsidRPr="008F5D0B">
        <w:rPr>
          <w:rFonts w:ascii="Arial" w:hAnsi="Arial" w:cs="Arial"/>
          <w:rtl/>
        </w:rPr>
        <w:t>דיון כאשר ידון המחקר</w:t>
      </w:r>
      <w:r w:rsidR="00450A22" w:rsidRPr="008F5D0B">
        <w:rPr>
          <w:rFonts w:ascii="Arial" w:hAnsi="Arial" w:cs="Arial" w:hint="cs"/>
          <w:rtl/>
        </w:rPr>
        <w:t xml:space="preserve"> בו</w:t>
      </w:r>
      <w:r w:rsidR="00450A22" w:rsidRPr="008F5D0B">
        <w:rPr>
          <w:rFonts w:ascii="Arial" w:hAnsi="Arial" w:cs="Arial"/>
          <w:rtl/>
        </w:rPr>
        <w:t xml:space="preserve"> הוא שותף</w:t>
      </w:r>
      <w:r w:rsidR="00450A22" w:rsidRPr="008F5D0B">
        <w:rPr>
          <w:rFonts w:ascii="Arial" w:hAnsi="Arial" w:cs="Arial" w:hint="cs"/>
          <w:rtl/>
        </w:rPr>
        <w:t xml:space="preserve"> (</w:t>
      </w:r>
      <w:r w:rsidR="00535480">
        <w:rPr>
          <w:rFonts w:ascii="Arial" w:hAnsi="Arial" w:cs="Arial" w:hint="cs"/>
          <w:rtl/>
        </w:rPr>
        <w:t>גם אם אינו החוקר הראשי בתוכנית הנדונה</w:t>
      </w:r>
      <w:r w:rsidR="00450A22" w:rsidRPr="008F5D0B">
        <w:rPr>
          <w:rFonts w:ascii="Arial" w:hAnsi="Arial" w:cs="Arial" w:hint="cs"/>
          <w:rtl/>
        </w:rPr>
        <w:t>)</w:t>
      </w:r>
      <w:r w:rsidR="00450A22" w:rsidRPr="008F5D0B">
        <w:rPr>
          <w:rFonts w:ascii="Arial" w:hAnsi="Arial" w:cs="Arial"/>
          <w:rtl/>
        </w:rPr>
        <w:t>.</w:t>
      </w:r>
    </w:p>
    <w:p w:rsidR="004B6D28" w:rsidRPr="008F5D0B" w:rsidRDefault="004B6D28" w:rsidP="00296D0C">
      <w:pPr>
        <w:spacing w:before="120" w:line="360" w:lineRule="exact"/>
        <w:ind w:left="622" w:right="-1080" w:hanging="567"/>
        <w:jc w:val="both"/>
        <w:outlineLvl w:val="0"/>
        <w:rPr>
          <w:rFonts w:ascii="Arial" w:hAnsi="Arial" w:cs="Arial"/>
        </w:rPr>
      </w:pPr>
      <w:r>
        <w:rPr>
          <w:rFonts w:ascii="Arial" w:hAnsi="Arial" w:cs="Arial" w:hint="cs"/>
          <w:b/>
          <w:bCs/>
          <w:rtl/>
        </w:rPr>
        <w:t xml:space="preserve">4.2  </w:t>
      </w:r>
      <w:r>
        <w:rPr>
          <w:rFonts w:ascii="Arial" w:hAnsi="Arial" w:cs="Arial" w:hint="cs"/>
          <w:rtl/>
        </w:rPr>
        <w:t xml:space="preserve"> כאשר יושב הראש משמש כחוקר ראשי או שותף בהצעה הנדונה בוועדה בה הוא מכהן, ימנה איש צוות אשר יעביר למרכז ועדות המדען שמות של מעריכים פוטנציאליים ואשר יסייע למרכז בהליך זה.</w:t>
      </w:r>
    </w:p>
    <w:p w:rsidR="00450A22" w:rsidRPr="008F5D0B" w:rsidRDefault="00691EBD" w:rsidP="00296D0C">
      <w:pPr>
        <w:spacing w:before="120" w:line="360" w:lineRule="exact"/>
        <w:ind w:left="622" w:right="-1080" w:hanging="567"/>
        <w:jc w:val="both"/>
        <w:rPr>
          <w:rFonts w:ascii="Arial" w:hAnsi="Arial" w:cs="Arial"/>
          <w:rtl/>
        </w:rPr>
      </w:pPr>
      <w:r>
        <w:rPr>
          <w:rFonts w:ascii="Arial" w:hAnsi="Arial" w:cs="Arial" w:hint="cs"/>
          <w:b/>
          <w:bCs/>
          <w:rtl/>
        </w:rPr>
        <w:t>4</w:t>
      </w:r>
      <w:r w:rsidR="00450A22" w:rsidRPr="008F5D0B">
        <w:rPr>
          <w:rFonts w:ascii="Arial" w:hAnsi="Arial" w:cs="Arial" w:hint="cs"/>
          <w:b/>
          <w:bCs/>
          <w:rtl/>
        </w:rPr>
        <w:t>.</w:t>
      </w:r>
      <w:r w:rsidR="004B6D28">
        <w:rPr>
          <w:rFonts w:ascii="Arial" w:hAnsi="Arial" w:cs="Arial" w:hint="cs"/>
          <w:b/>
          <w:bCs/>
          <w:rtl/>
        </w:rPr>
        <w:t>3</w:t>
      </w:r>
      <w:r w:rsidR="00450A22" w:rsidRPr="008F5D0B">
        <w:rPr>
          <w:rFonts w:ascii="Arial" w:hAnsi="Arial" w:cs="Arial" w:hint="cs"/>
          <w:rtl/>
        </w:rPr>
        <w:tab/>
      </w:r>
      <w:r w:rsidR="00450A22" w:rsidRPr="008F5D0B">
        <w:rPr>
          <w:rFonts w:ascii="Arial" w:hAnsi="Arial" w:cs="Arial"/>
          <w:rtl/>
        </w:rPr>
        <w:t xml:space="preserve">פורום </w:t>
      </w:r>
      <w:r w:rsidR="003C4CD1" w:rsidRPr="008F5D0B">
        <w:rPr>
          <w:rFonts w:ascii="Arial" w:hAnsi="Arial" w:cs="Arial" w:hint="cs"/>
          <w:rtl/>
        </w:rPr>
        <w:t>מינימאל</w:t>
      </w:r>
      <w:r w:rsidR="003C4CD1" w:rsidRPr="008F5D0B">
        <w:rPr>
          <w:rFonts w:ascii="Arial" w:hAnsi="Arial" w:cs="Arial" w:hint="eastAsia"/>
          <w:rtl/>
        </w:rPr>
        <w:t>י</w:t>
      </w:r>
      <w:r w:rsidR="00450A22" w:rsidRPr="008F5D0B">
        <w:rPr>
          <w:rFonts w:ascii="Arial" w:hAnsi="Arial" w:cs="Arial"/>
          <w:rtl/>
        </w:rPr>
        <w:t xml:space="preserve"> לקיום ישיבה של ועדת שיפוט יהיה מחצית ממספר חברי ה</w:t>
      </w:r>
      <w:r w:rsidR="00450A22" w:rsidRPr="008F5D0B">
        <w:rPr>
          <w:rFonts w:ascii="Arial" w:hAnsi="Arial" w:cs="Arial" w:hint="cs"/>
          <w:rtl/>
        </w:rPr>
        <w:t>ו</w:t>
      </w:r>
      <w:r w:rsidR="00450A22" w:rsidRPr="008F5D0B">
        <w:rPr>
          <w:rFonts w:ascii="Arial" w:hAnsi="Arial" w:cs="Arial"/>
          <w:rtl/>
        </w:rPr>
        <w:t>ועדה, ולא יפחת משני חברי ועדה.</w:t>
      </w:r>
    </w:p>
    <w:p w:rsidR="00450A22" w:rsidRDefault="00691EBD" w:rsidP="00296D0C">
      <w:pPr>
        <w:spacing w:before="120" w:line="360" w:lineRule="exact"/>
        <w:ind w:left="622" w:right="-1080" w:hanging="567"/>
        <w:jc w:val="both"/>
        <w:outlineLvl w:val="0"/>
        <w:rPr>
          <w:rFonts w:ascii="Arial" w:hAnsi="Arial" w:cs="Arial"/>
          <w:rtl/>
        </w:rPr>
      </w:pPr>
      <w:r>
        <w:rPr>
          <w:rFonts w:ascii="Arial" w:hAnsi="Arial" w:cs="Arial" w:hint="cs"/>
          <w:b/>
          <w:bCs/>
          <w:rtl/>
        </w:rPr>
        <w:lastRenderedPageBreak/>
        <w:t>4</w:t>
      </w:r>
      <w:r w:rsidR="00450A22" w:rsidRPr="008F5D0B">
        <w:rPr>
          <w:rFonts w:ascii="Arial" w:hAnsi="Arial" w:cs="Arial" w:hint="cs"/>
          <w:b/>
          <w:bCs/>
          <w:rtl/>
        </w:rPr>
        <w:t>.</w:t>
      </w:r>
      <w:r w:rsidR="004B6D28">
        <w:rPr>
          <w:rFonts w:ascii="Arial" w:hAnsi="Arial" w:cs="Arial" w:hint="cs"/>
          <w:b/>
          <w:bCs/>
          <w:rtl/>
        </w:rPr>
        <w:t>4</w:t>
      </w:r>
      <w:r w:rsidR="00450A22" w:rsidRPr="00535480">
        <w:rPr>
          <w:rFonts w:ascii="Arial" w:hAnsi="Arial" w:cs="Arial" w:hint="cs"/>
          <w:rtl/>
        </w:rPr>
        <w:tab/>
      </w:r>
      <w:r w:rsidR="00450A22" w:rsidRPr="00535480">
        <w:rPr>
          <w:rFonts w:ascii="Arial" w:hAnsi="Arial" w:cs="Arial"/>
          <w:rtl/>
        </w:rPr>
        <w:t xml:space="preserve">כל הדיונים </w:t>
      </w:r>
      <w:r w:rsidR="00450A22" w:rsidRPr="00535480">
        <w:rPr>
          <w:rFonts w:ascii="Arial" w:hAnsi="Arial" w:cs="Arial" w:hint="cs"/>
          <w:rtl/>
        </w:rPr>
        <w:t xml:space="preserve">וההחלטות </w:t>
      </w:r>
      <w:r w:rsidR="00450A22" w:rsidRPr="00535480">
        <w:rPr>
          <w:rFonts w:ascii="Arial" w:hAnsi="Arial" w:cs="Arial"/>
          <w:rtl/>
        </w:rPr>
        <w:t>של ה</w:t>
      </w:r>
      <w:r w:rsidR="00450A22" w:rsidRPr="00535480">
        <w:rPr>
          <w:rFonts w:ascii="Arial" w:hAnsi="Arial" w:cs="Arial" w:hint="cs"/>
          <w:rtl/>
        </w:rPr>
        <w:t>ו</w:t>
      </w:r>
      <w:r w:rsidR="00450A22" w:rsidRPr="00535480">
        <w:rPr>
          <w:rFonts w:ascii="Arial" w:hAnsi="Arial" w:cs="Arial"/>
          <w:rtl/>
        </w:rPr>
        <w:t>ועדה חסויים.</w:t>
      </w:r>
      <w:r w:rsidR="00450A22" w:rsidRPr="00535480">
        <w:rPr>
          <w:rFonts w:ascii="Arial" w:hAnsi="Arial" w:cs="Arial" w:hint="cs"/>
          <w:rtl/>
        </w:rPr>
        <w:t xml:space="preserve"> </w:t>
      </w:r>
      <w:r w:rsidR="00450A22" w:rsidRPr="00535480">
        <w:rPr>
          <w:rFonts w:ascii="Arial" w:hAnsi="Arial" w:cs="Arial"/>
          <w:rtl/>
        </w:rPr>
        <w:t>זהות ה</w:t>
      </w:r>
      <w:r w:rsidR="00EF4D0C">
        <w:rPr>
          <w:rFonts w:ascii="Arial" w:hAnsi="Arial" w:cs="Arial" w:hint="cs"/>
          <w:rtl/>
        </w:rPr>
        <w:t>בוחנים החיצוניים</w:t>
      </w:r>
      <w:r w:rsidR="00450A22" w:rsidRPr="00535480">
        <w:rPr>
          <w:rFonts w:ascii="Arial" w:hAnsi="Arial" w:cs="Arial" w:hint="cs"/>
          <w:rtl/>
        </w:rPr>
        <w:t xml:space="preserve"> אינה לפרסום</w:t>
      </w:r>
      <w:r w:rsidR="00450A22" w:rsidRPr="00535480">
        <w:rPr>
          <w:rFonts w:ascii="Arial" w:hAnsi="Arial" w:cs="Arial"/>
          <w:rtl/>
        </w:rPr>
        <w:t>.</w:t>
      </w:r>
      <w:r w:rsidR="00450A22" w:rsidRPr="00535480">
        <w:rPr>
          <w:rFonts w:ascii="Arial" w:hAnsi="Arial" w:cs="Arial" w:hint="cs"/>
          <w:rtl/>
        </w:rPr>
        <w:t xml:space="preserve"> הרכב חברי</w:t>
      </w:r>
      <w:r w:rsidR="00450A22" w:rsidRPr="008F5D0B">
        <w:rPr>
          <w:rFonts w:ascii="Arial" w:hAnsi="Arial" w:cs="Arial" w:hint="cs"/>
          <w:rtl/>
        </w:rPr>
        <w:t xml:space="preserve"> הוועדה אינו סודי.</w:t>
      </w:r>
    </w:p>
    <w:p w:rsidR="006E72AC" w:rsidRDefault="006E72AC" w:rsidP="00296D0C">
      <w:pPr>
        <w:spacing w:before="120" w:line="360" w:lineRule="exact"/>
        <w:ind w:left="622" w:right="-1080" w:hanging="567"/>
        <w:jc w:val="both"/>
        <w:outlineLvl w:val="0"/>
        <w:rPr>
          <w:rFonts w:ascii="Arial" w:hAnsi="Arial" w:cs="Arial"/>
          <w:rtl/>
        </w:rPr>
      </w:pPr>
    </w:p>
    <w:p w:rsidR="006E72AC" w:rsidRPr="006E72AC" w:rsidRDefault="0046332A" w:rsidP="00296D0C">
      <w:pPr>
        <w:spacing w:before="120" w:line="276" w:lineRule="auto"/>
        <w:ind w:left="622" w:right="-1080" w:hanging="567"/>
        <w:jc w:val="both"/>
        <w:outlineLvl w:val="0"/>
        <w:rPr>
          <w:rFonts w:asciiTheme="minorBidi" w:hAnsiTheme="minorBidi" w:cstheme="minorBidi"/>
          <w:b/>
          <w:bCs/>
          <w:rtl/>
        </w:rPr>
      </w:pPr>
      <w:r>
        <w:rPr>
          <w:rFonts w:asciiTheme="minorBidi" w:hAnsiTheme="minorBidi" w:cstheme="minorBidi"/>
          <w:b/>
          <w:bCs/>
          <w:rtl/>
        </w:rPr>
        <w:t>5. סודיות הדיונים</w:t>
      </w:r>
    </w:p>
    <w:p w:rsidR="006E72AC" w:rsidRDefault="006E72AC" w:rsidP="00296D0C">
      <w:pPr>
        <w:spacing w:line="276" w:lineRule="auto"/>
        <w:jc w:val="both"/>
        <w:rPr>
          <w:rFonts w:asciiTheme="minorBidi" w:hAnsiTheme="minorBidi" w:cstheme="minorBidi"/>
          <w:rtl/>
        </w:rPr>
      </w:pPr>
    </w:p>
    <w:p w:rsidR="0046332A" w:rsidRDefault="0046332A" w:rsidP="00296D0C">
      <w:pPr>
        <w:spacing w:line="276" w:lineRule="auto"/>
        <w:ind w:right="-1134"/>
        <w:jc w:val="both"/>
        <w:rPr>
          <w:rFonts w:asciiTheme="minorBidi" w:hAnsiTheme="minorBidi" w:cstheme="minorBidi"/>
          <w:rtl/>
        </w:rPr>
      </w:pPr>
      <w:r>
        <w:rPr>
          <w:rFonts w:asciiTheme="minorBidi" w:hAnsiTheme="minorBidi" w:cstheme="minorBidi" w:hint="cs"/>
          <w:rtl/>
        </w:rPr>
        <w:t>במטרה להגן על המידע, המופיע בהצעות המחקר הנשפטות בקרנות המדען השונות ועל נושאים אשר יעלו במהלך הדיונים, להלן הנחיות חברי ועדת השיפוט הממונים על ידי המדען הראשי.</w:t>
      </w:r>
    </w:p>
    <w:p w:rsidR="0046332A" w:rsidRPr="006E72AC" w:rsidRDefault="0046332A" w:rsidP="00A734F2">
      <w:pPr>
        <w:spacing w:line="276" w:lineRule="auto"/>
        <w:ind w:right="-992"/>
        <w:jc w:val="both"/>
        <w:rPr>
          <w:rFonts w:asciiTheme="minorBidi" w:hAnsiTheme="minorBidi" w:cstheme="minorBidi"/>
          <w:rtl/>
        </w:rPr>
      </w:pPr>
    </w:p>
    <w:p w:rsidR="006E72AC" w:rsidRPr="006E72AC" w:rsidRDefault="00B22933" w:rsidP="00A734F2">
      <w:pPr>
        <w:spacing w:line="276" w:lineRule="auto"/>
        <w:ind w:right="-992"/>
        <w:jc w:val="both"/>
        <w:rPr>
          <w:rFonts w:asciiTheme="minorBidi" w:hAnsiTheme="minorBidi" w:cstheme="minorBidi"/>
          <w:rtl/>
        </w:rPr>
      </w:pPr>
      <w:r>
        <w:rPr>
          <w:rFonts w:asciiTheme="minorBidi" w:hAnsiTheme="minorBidi" w:cstheme="minorBidi" w:hint="cs"/>
          <w:rtl/>
        </w:rPr>
        <w:t>5.1</w:t>
      </w:r>
      <w:r w:rsidR="006E72AC" w:rsidRPr="006E72AC">
        <w:rPr>
          <w:rFonts w:asciiTheme="minorBidi" w:hAnsiTheme="minorBidi" w:cstheme="minorBidi"/>
          <w:rtl/>
        </w:rPr>
        <w:t xml:space="preserve"> </w:t>
      </w:r>
      <w:r w:rsidR="006E72AC" w:rsidRPr="006E72AC">
        <w:rPr>
          <w:rFonts w:asciiTheme="minorBidi" w:hAnsiTheme="minorBidi" w:cstheme="minorBidi"/>
          <w:rtl/>
        </w:rPr>
        <w:tab/>
        <w:t>חבר וועדת שיפוט בעצם הסכמתו להיות חבר בוועדת שיפוט, נחשף להצעות מחקר אותן הוא מתבקש להעריך ולדרג בציונים במסגרת עבודת ה</w:t>
      </w:r>
      <w:r w:rsidR="009E3A76">
        <w:rPr>
          <w:rFonts w:asciiTheme="minorBidi" w:hAnsiTheme="minorBidi" w:cstheme="minorBidi" w:hint="cs"/>
          <w:rtl/>
        </w:rPr>
        <w:t>ו</w:t>
      </w:r>
      <w:r w:rsidR="006E72AC" w:rsidRPr="006E72AC">
        <w:rPr>
          <w:rFonts w:asciiTheme="minorBidi" w:hAnsiTheme="minorBidi" w:cstheme="minorBidi"/>
          <w:rtl/>
        </w:rPr>
        <w:t>ועדה. חבר וועדת שיפוט לא יחשוף  מידע כלשהו, שהובא לידיעתו בפניו במהלך קריאת הצעות המחקר או בדיונים בוועדת השיפוט</w:t>
      </w:r>
    </w:p>
    <w:p w:rsidR="006E72AC" w:rsidRPr="006E72AC" w:rsidRDefault="006E72AC" w:rsidP="00A734F2">
      <w:pPr>
        <w:spacing w:line="276" w:lineRule="auto"/>
        <w:ind w:right="-992"/>
        <w:jc w:val="both"/>
        <w:rPr>
          <w:rFonts w:asciiTheme="minorBidi" w:hAnsiTheme="minorBidi" w:cstheme="minorBidi"/>
          <w:rtl/>
        </w:rPr>
      </w:pPr>
    </w:p>
    <w:p w:rsidR="006E72AC" w:rsidRPr="006E72AC" w:rsidRDefault="00B22933" w:rsidP="00A734F2">
      <w:pPr>
        <w:spacing w:line="276" w:lineRule="auto"/>
        <w:ind w:right="-992"/>
        <w:jc w:val="both"/>
        <w:rPr>
          <w:rFonts w:asciiTheme="minorBidi" w:hAnsiTheme="minorBidi" w:cstheme="minorBidi"/>
          <w:rtl/>
        </w:rPr>
      </w:pPr>
      <w:r>
        <w:rPr>
          <w:rFonts w:asciiTheme="minorBidi" w:hAnsiTheme="minorBidi" w:cstheme="minorBidi" w:hint="cs"/>
          <w:rtl/>
        </w:rPr>
        <w:t>5.2</w:t>
      </w:r>
      <w:r w:rsidR="006E72AC" w:rsidRPr="006E72AC">
        <w:rPr>
          <w:rFonts w:asciiTheme="minorBidi" w:hAnsiTheme="minorBidi" w:cstheme="minorBidi"/>
          <w:rtl/>
        </w:rPr>
        <w:tab/>
        <w:t xml:space="preserve">המידע מתייחס לכל מידע המופיע בהצעת המחקר, בתגובות החוקרים להערות הרפרנטים במהלך תהליך השיפוט או מידע שנלמד במהלך הדיונים.  </w:t>
      </w:r>
    </w:p>
    <w:p w:rsidR="006E72AC" w:rsidRPr="006E72AC" w:rsidRDefault="006E72AC" w:rsidP="00A734F2">
      <w:pPr>
        <w:spacing w:line="276" w:lineRule="auto"/>
        <w:ind w:right="-992"/>
        <w:jc w:val="both"/>
        <w:rPr>
          <w:rFonts w:asciiTheme="minorBidi" w:hAnsiTheme="minorBidi" w:cstheme="minorBidi"/>
          <w:rtl/>
        </w:rPr>
      </w:pPr>
    </w:p>
    <w:p w:rsidR="006E72AC" w:rsidRPr="006E72AC" w:rsidRDefault="00B22933" w:rsidP="00A734F2">
      <w:pPr>
        <w:spacing w:line="276" w:lineRule="auto"/>
        <w:ind w:right="-992"/>
        <w:jc w:val="both"/>
        <w:rPr>
          <w:rFonts w:asciiTheme="minorBidi" w:hAnsiTheme="minorBidi" w:cstheme="minorBidi"/>
          <w:rtl/>
        </w:rPr>
      </w:pPr>
      <w:r>
        <w:rPr>
          <w:rFonts w:asciiTheme="minorBidi" w:hAnsiTheme="minorBidi" w:cstheme="minorBidi" w:hint="cs"/>
          <w:rtl/>
        </w:rPr>
        <w:t>5.3</w:t>
      </w:r>
      <w:r w:rsidR="006E72AC" w:rsidRPr="006E72AC">
        <w:rPr>
          <w:rFonts w:asciiTheme="minorBidi" w:hAnsiTheme="minorBidi" w:cstheme="minorBidi"/>
          <w:rtl/>
        </w:rPr>
        <w:tab/>
        <w:t>התחייבות חבר וועדת השיפוט לשמירת הסודיות, תעמוד בתוקפה ללא הגבלת זמן, אלא אם נתונים מסוימים מהצעת המחקר הפכו לנחלת הכלל בצורת פרסום מדעי, הרצאה או רישום פטנט.</w:t>
      </w:r>
    </w:p>
    <w:p w:rsidR="006E72AC" w:rsidRPr="006E72AC" w:rsidRDefault="006E72AC" w:rsidP="00A734F2">
      <w:pPr>
        <w:spacing w:line="276" w:lineRule="auto"/>
        <w:ind w:right="-992"/>
        <w:jc w:val="both"/>
        <w:rPr>
          <w:rFonts w:asciiTheme="minorBidi" w:hAnsiTheme="minorBidi" w:cstheme="minorBidi"/>
          <w:rtl/>
        </w:rPr>
      </w:pPr>
    </w:p>
    <w:p w:rsidR="006E72AC" w:rsidRPr="006E72AC" w:rsidRDefault="00B22933" w:rsidP="00A734F2">
      <w:pPr>
        <w:spacing w:line="276" w:lineRule="auto"/>
        <w:ind w:right="-992"/>
        <w:jc w:val="both"/>
        <w:rPr>
          <w:rFonts w:asciiTheme="minorBidi" w:hAnsiTheme="minorBidi" w:cstheme="minorBidi"/>
          <w:rtl/>
        </w:rPr>
      </w:pPr>
      <w:r>
        <w:rPr>
          <w:rFonts w:asciiTheme="minorBidi" w:hAnsiTheme="minorBidi" w:cstheme="minorBidi" w:hint="cs"/>
          <w:rtl/>
        </w:rPr>
        <w:t>5.4</w:t>
      </w:r>
      <w:r w:rsidR="006E72AC" w:rsidRPr="006E72AC">
        <w:rPr>
          <w:rFonts w:asciiTheme="minorBidi" w:hAnsiTheme="minorBidi" w:cstheme="minorBidi"/>
          <w:rtl/>
        </w:rPr>
        <w:tab/>
        <w:t>חבר וועדת שיפוט לא יחשוף, בכל זמן שהוא, לגוף שלישי כל פרט מהמידע החסוי שהופיע בהצעת המחקר. חבר וועדת שיפוט מתחייב לא לנצל את המידע החסוי או כל חלק ממנו לצרכי פרסום, מחקר, או לכל מטרה אחרת מלבד למטרת הערכה והחלטה ודרוג הצעת המחקר בהתאם לנוהלי וועדת השיפוט בקרן המדען.</w:t>
      </w:r>
    </w:p>
    <w:p w:rsidR="006E72AC" w:rsidRPr="006E72AC" w:rsidRDefault="006E72AC" w:rsidP="00A734F2">
      <w:pPr>
        <w:spacing w:line="276" w:lineRule="auto"/>
        <w:ind w:right="-992"/>
        <w:jc w:val="both"/>
        <w:rPr>
          <w:rFonts w:asciiTheme="minorBidi" w:hAnsiTheme="minorBidi" w:cstheme="minorBidi"/>
          <w:rtl/>
        </w:rPr>
      </w:pPr>
    </w:p>
    <w:p w:rsidR="006E72AC" w:rsidRPr="006E72AC" w:rsidRDefault="00B22933" w:rsidP="00A734F2">
      <w:pPr>
        <w:spacing w:line="276" w:lineRule="auto"/>
        <w:ind w:right="-992"/>
        <w:jc w:val="both"/>
        <w:rPr>
          <w:rFonts w:asciiTheme="minorBidi" w:hAnsiTheme="minorBidi" w:cstheme="minorBidi"/>
          <w:rtl/>
        </w:rPr>
      </w:pPr>
      <w:r>
        <w:rPr>
          <w:rFonts w:asciiTheme="minorBidi" w:hAnsiTheme="minorBidi" w:cstheme="minorBidi" w:hint="cs"/>
          <w:rtl/>
        </w:rPr>
        <w:t>5.5</w:t>
      </w:r>
      <w:r w:rsidR="006E72AC" w:rsidRPr="006E72AC">
        <w:rPr>
          <w:rFonts w:asciiTheme="minorBidi" w:hAnsiTheme="minorBidi" w:cstheme="minorBidi"/>
          <w:rtl/>
        </w:rPr>
        <w:tab/>
        <w:t>כל הצעת מחקר, חומר כתוב, תוצאות ראשוניות או כל פריט אחר אשר נמצא בהצעת המחקר ועלה בדיוני וועדת השיפוט ישמר בחשאיות על ידי חברי ועדת השיפוט ולא יועבר לכול גורם שלישי.</w:t>
      </w:r>
    </w:p>
    <w:p w:rsidR="006E72AC" w:rsidRPr="006E72AC" w:rsidRDefault="006E72AC" w:rsidP="00296D0C">
      <w:pPr>
        <w:ind w:left="720" w:hanging="720"/>
        <w:jc w:val="both"/>
        <w:rPr>
          <w:rFonts w:asciiTheme="minorBidi" w:hAnsiTheme="minorBidi" w:cstheme="minorBidi"/>
          <w:rtl/>
        </w:rPr>
      </w:pPr>
    </w:p>
    <w:p w:rsidR="00450A22" w:rsidRPr="0046332A" w:rsidRDefault="006E72AC" w:rsidP="00296D0C">
      <w:pPr>
        <w:spacing w:before="120" w:line="360" w:lineRule="exact"/>
        <w:ind w:right="-1080"/>
        <w:jc w:val="both"/>
        <w:rPr>
          <w:rFonts w:ascii="Arial" w:hAnsi="Arial" w:cs="Arial"/>
          <w:b/>
          <w:bCs/>
          <w:rtl/>
        </w:rPr>
      </w:pPr>
      <w:r w:rsidRPr="0046332A">
        <w:rPr>
          <w:rFonts w:ascii="Arial" w:hAnsi="Arial" w:cs="Arial" w:hint="cs"/>
          <w:b/>
          <w:bCs/>
          <w:rtl/>
        </w:rPr>
        <w:t>6</w:t>
      </w:r>
      <w:r w:rsidR="00450A22" w:rsidRPr="0046332A">
        <w:rPr>
          <w:rFonts w:ascii="Arial" w:hAnsi="Arial" w:cs="Arial" w:hint="cs"/>
          <w:b/>
          <w:bCs/>
          <w:rtl/>
        </w:rPr>
        <w:t>.  ערעורים</w:t>
      </w:r>
    </w:p>
    <w:p w:rsidR="00450A22" w:rsidRDefault="00450A22" w:rsidP="00296D0C">
      <w:pPr>
        <w:tabs>
          <w:tab w:val="left" w:pos="55"/>
        </w:tabs>
        <w:spacing w:before="120" w:after="240" w:line="360" w:lineRule="exact"/>
        <w:ind w:left="55" w:right="-1080"/>
        <w:jc w:val="both"/>
        <w:outlineLvl w:val="0"/>
        <w:rPr>
          <w:rFonts w:ascii="Arial" w:hAnsi="Arial" w:cs="Arial"/>
          <w:rtl/>
        </w:rPr>
      </w:pPr>
      <w:r w:rsidRPr="008F5D0B">
        <w:rPr>
          <w:rFonts w:ascii="Arial" w:hAnsi="Arial" w:cs="Arial"/>
          <w:rtl/>
        </w:rPr>
        <w:t>אין ערעורים על השיפוט המדעי בקרן המדען הראשי</w:t>
      </w:r>
      <w:r w:rsidRPr="008F5D0B">
        <w:rPr>
          <w:rFonts w:ascii="Arial" w:hAnsi="Arial" w:cs="Arial" w:hint="cs"/>
          <w:rtl/>
        </w:rPr>
        <w:t xml:space="preserve"> </w:t>
      </w:r>
      <w:r w:rsidR="009F38FE">
        <w:rPr>
          <w:rFonts w:ascii="Arial" w:hAnsi="Arial" w:cs="Arial" w:hint="cs"/>
          <w:rtl/>
        </w:rPr>
        <w:t>ועל החלטות וועדת המכרזים למחקרים</w:t>
      </w:r>
      <w:r w:rsidRPr="008F5D0B">
        <w:rPr>
          <w:rFonts w:ascii="Arial" w:hAnsi="Arial" w:cs="Arial"/>
          <w:rtl/>
        </w:rPr>
        <w:t>.</w:t>
      </w:r>
      <w:r w:rsidR="00691EBD" w:rsidRPr="008F5D0B">
        <w:rPr>
          <w:rFonts w:ascii="Arial" w:hAnsi="Arial" w:cs="Arial"/>
          <w:rtl/>
        </w:rPr>
        <w:t xml:space="preserve"> </w:t>
      </w:r>
      <w:r w:rsidRPr="008F5D0B">
        <w:rPr>
          <w:rFonts w:ascii="Arial" w:hAnsi="Arial" w:cs="Arial"/>
          <w:rtl/>
        </w:rPr>
        <w:t xml:space="preserve">לעיתים, חוקרים </w:t>
      </w:r>
      <w:r w:rsidR="003615C1" w:rsidRPr="008F5D0B">
        <w:rPr>
          <w:rFonts w:ascii="Arial" w:hAnsi="Arial" w:cs="Arial" w:hint="cs"/>
          <w:rtl/>
        </w:rPr>
        <w:t>שתכניותיהם</w:t>
      </w:r>
      <w:r w:rsidRPr="008F5D0B">
        <w:rPr>
          <w:rFonts w:ascii="Arial" w:hAnsi="Arial" w:cs="Arial"/>
          <w:rtl/>
        </w:rPr>
        <w:t xml:space="preserve"> נדחו, </w:t>
      </w:r>
      <w:r w:rsidR="002F7E26">
        <w:rPr>
          <w:rFonts w:ascii="Arial" w:hAnsi="Arial" w:cs="Arial" w:hint="cs"/>
          <w:rtl/>
        </w:rPr>
        <w:t>יכולים להעביר</w:t>
      </w:r>
      <w:r w:rsidRPr="008F5D0B">
        <w:rPr>
          <w:rFonts w:ascii="Arial" w:hAnsi="Arial" w:cs="Arial"/>
          <w:rtl/>
        </w:rPr>
        <w:t xml:space="preserve"> פני</w:t>
      </w:r>
      <w:r w:rsidR="002F7E26">
        <w:rPr>
          <w:rFonts w:ascii="Arial" w:hAnsi="Arial" w:cs="Arial" w:hint="cs"/>
          <w:rtl/>
        </w:rPr>
        <w:t>ה</w:t>
      </w:r>
      <w:r w:rsidRPr="008F5D0B">
        <w:rPr>
          <w:rFonts w:ascii="Arial" w:hAnsi="Arial" w:cs="Arial"/>
          <w:rtl/>
        </w:rPr>
        <w:t xml:space="preserve"> לבקשת הסבר נוסף על הדחייה</w:t>
      </w:r>
      <w:r w:rsidRPr="008F5D0B">
        <w:rPr>
          <w:rFonts w:ascii="Arial" w:hAnsi="Arial" w:cs="Arial" w:hint="cs"/>
          <w:rtl/>
        </w:rPr>
        <w:t>.</w:t>
      </w:r>
      <w:r w:rsidRPr="008F5D0B">
        <w:rPr>
          <w:rFonts w:ascii="Arial" w:hAnsi="Arial" w:cs="Arial"/>
          <w:rtl/>
        </w:rPr>
        <w:t xml:space="preserve"> המדען הראשי</w:t>
      </w:r>
      <w:r w:rsidRPr="008F5D0B">
        <w:rPr>
          <w:rFonts w:ascii="Arial" w:hAnsi="Arial" w:cs="Arial" w:hint="cs"/>
          <w:rtl/>
        </w:rPr>
        <w:t>,</w:t>
      </w:r>
      <w:r w:rsidRPr="008F5D0B">
        <w:rPr>
          <w:rFonts w:ascii="Arial" w:hAnsi="Arial" w:cs="Arial"/>
          <w:rtl/>
        </w:rPr>
        <w:t xml:space="preserve"> </w:t>
      </w:r>
      <w:r w:rsidRPr="008F5D0B">
        <w:rPr>
          <w:rFonts w:ascii="Arial" w:hAnsi="Arial" w:cs="Arial" w:hint="cs"/>
          <w:rtl/>
        </w:rPr>
        <w:t xml:space="preserve">על פי שיקול דעתו, </w:t>
      </w:r>
      <w:r w:rsidR="002B2754">
        <w:rPr>
          <w:rFonts w:ascii="Arial" w:hAnsi="Arial" w:cs="Arial" w:hint="cs"/>
          <w:rtl/>
        </w:rPr>
        <w:t xml:space="preserve">יכול להעביר </w:t>
      </w:r>
      <w:r w:rsidRPr="008F5D0B">
        <w:rPr>
          <w:rFonts w:ascii="Arial" w:hAnsi="Arial" w:cs="Arial"/>
          <w:rtl/>
        </w:rPr>
        <w:t>את הפניה</w:t>
      </w:r>
      <w:r w:rsidRPr="008F5D0B">
        <w:rPr>
          <w:rFonts w:ascii="Arial" w:hAnsi="Arial" w:cs="Arial" w:hint="cs"/>
          <w:rtl/>
        </w:rPr>
        <w:t xml:space="preserve">, </w:t>
      </w:r>
      <w:r w:rsidRPr="008F5D0B">
        <w:rPr>
          <w:rFonts w:ascii="Arial" w:hAnsi="Arial" w:cs="Arial"/>
          <w:rtl/>
        </w:rPr>
        <w:t>ל</w:t>
      </w:r>
      <w:r w:rsidR="00296D0C">
        <w:rPr>
          <w:rFonts w:ascii="Arial" w:hAnsi="Arial" w:cs="Arial"/>
          <w:rtl/>
        </w:rPr>
        <w:t>יושב ראש</w:t>
      </w:r>
      <w:r w:rsidRPr="008F5D0B">
        <w:rPr>
          <w:rFonts w:ascii="Arial" w:hAnsi="Arial" w:cs="Arial"/>
          <w:rtl/>
        </w:rPr>
        <w:t xml:space="preserve"> ועדת השיפוט, לקבלת הסבר</w:t>
      </w:r>
      <w:r w:rsidRPr="008F5D0B">
        <w:rPr>
          <w:rFonts w:ascii="Arial" w:hAnsi="Arial" w:cs="Arial" w:hint="cs"/>
          <w:rtl/>
        </w:rPr>
        <w:t xml:space="preserve"> מפורט</w:t>
      </w:r>
      <w:r w:rsidR="002B2754">
        <w:rPr>
          <w:rFonts w:ascii="Arial" w:hAnsi="Arial" w:cs="Arial" w:hint="cs"/>
          <w:rtl/>
        </w:rPr>
        <w:t xml:space="preserve"> והכנת תשובה לחוקר הפונה</w:t>
      </w:r>
      <w:r w:rsidRPr="008F5D0B">
        <w:rPr>
          <w:rFonts w:ascii="Arial" w:hAnsi="Arial" w:cs="Arial"/>
          <w:rtl/>
        </w:rPr>
        <w:t xml:space="preserve">. אין בהעברה זו </w:t>
      </w:r>
      <w:r w:rsidRPr="008F5D0B">
        <w:rPr>
          <w:rFonts w:ascii="Arial" w:hAnsi="Arial" w:cs="Arial" w:hint="cs"/>
          <w:rtl/>
        </w:rPr>
        <w:t xml:space="preserve">משום קבלת </w:t>
      </w:r>
      <w:r w:rsidRPr="008F5D0B">
        <w:rPr>
          <w:rFonts w:ascii="Arial" w:hAnsi="Arial" w:cs="Arial"/>
          <w:rtl/>
        </w:rPr>
        <w:t xml:space="preserve">ערעור על החלטת </w:t>
      </w:r>
      <w:r w:rsidR="00187146">
        <w:rPr>
          <w:rFonts w:ascii="Arial" w:hAnsi="Arial" w:cs="Arial" w:hint="cs"/>
          <w:rtl/>
        </w:rPr>
        <w:t>הפורום</w:t>
      </w:r>
      <w:r w:rsidRPr="008F5D0B">
        <w:rPr>
          <w:rFonts w:ascii="Arial" w:hAnsi="Arial" w:cs="Arial"/>
          <w:rtl/>
        </w:rPr>
        <w:t>.</w:t>
      </w:r>
    </w:p>
    <w:p w:rsidR="00683FB1" w:rsidRDefault="00683FB1" w:rsidP="00296D0C">
      <w:pPr>
        <w:tabs>
          <w:tab w:val="left" w:pos="55"/>
        </w:tabs>
        <w:spacing w:before="120" w:after="240" w:line="360" w:lineRule="exact"/>
        <w:ind w:left="55" w:right="-1080"/>
        <w:jc w:val="both"/>
        <w:outlineLvl w:val="0"/>
        <w:rPr>
          <w:rFonts w:ascii="Arial" w:hAnsi="Arial" w:cs="Arial"/>
          <w:rtl/>
        </w:rPr>
      </w:pPr>
    </w:p>
    <w:p w:rsidR="0046332A" w:rsidRDefault="0046332A" w:rsidP="00296D0C">
      <w:pPr>
        <w:spacing w:before="120" w:line="360" w:lineRule="exact"/>
        <w:ind w:right="-1080"/>
        <w:jc w:val="both"/>
        <w:rPr>
          <w:rFonts w:ascii="Arial" w:hAnsi="Arial" w:cs="Arial"/>
          <w:b/>
          <w:bCs/>
          <w:rtl/>
        </w:rPr>
      </w:pPr>
      <w:r w:rsidRPr="0046332A">
        <w:rPr>
          <w:rFonts w:ascii="Arial" w:hAnsi="Arial" w:cs="Arial" w:hint="cs"/>
          <w:b/>
          <w:bCs/>
          <w:rtl/>
        </w:rPr>
        <w:t xml:space="preserve">7. אישור </w:t>
      </w:r>
      <w:r w:rsidR="00296D0C" w:rsidRPr="0046332A">
        <w:rPr>
          <w:rFonts w:ascii="Arial" w:hAnsi="Arial" w:cs="Arial" w:hint="cs"/>
          <w:b/>
          <w:bCs/>
          <w:rtl/>
        </w:rPr>
        <w:t>תכניות</w:t>
      </w:r>
      <w:r w:rsidRPr="0046332A">
        <w:rPr>
          <w:rFonts w:ascii="Arial" w:hAnsi="Arial" w:cs="Arial" w:hint="cs"/>
          <w:b/>
          <w:bCs/>
          <w:rtl/>
        </w:rPr>
        <w:t xml:space="preserve"> שנדרשו לביצוע תיקונים </w:t>
      </w:r>
    </w:p>
    <w:p w:rsidR="00296D0C" w:rsidRPr="00296D0C" w:rsidRDefault="00296D0C" w:rsidP="00A734F2">
      <w:pPr>
        <w:spacing w:before="120" w:after="240" w:line="360" w:lineRule="exact"/>
        <w:ind w:left="57" w:right="-1077"/>
        <w:jc w:val="both"/>
        <w:outlineLvl w:val="0"/>
        <w:rPr>
          <w:rFonts w:ascii="Arial" w:hAnsi="Arial" w:cs="Arial"/>
          <w:rtl/>
        </w:rPr>
      </w:pPr>
      <w:r>
        <w:rPr>
          <w:rFonts w:ascii="Arial" w:hAnsi="Arial" w:cs="Arial" w:hint="cs"/>
          <w:rtl/>
        </w:rPr>
        <w:t>יושב הראש</w:t>
      </w:r>
      <w:r w:rsidRPr="00296D0C">
        <w:rPr>
          <w:rFonts w:ascii="Arial" w:hAnsi="Arial" w:cs="Arial" w:hint="cs"/>
          <w:rtl/>
        </w:rPr>
        <w:t xml:space="preserve"> מתבקש לבדוק ולאשר תכניות אשר זכו ב</w:t>
      </w:r>
      <w:r w:rsidR="00837186">
        <w:rPr>
          <w:rFonts w:ascii="Arial" w:hAnsi="Arial" w:cs="Arial" w:hint="cs"/>
          <w:rtl/>
        </w:rPr>
        <w:t xml:space="preserve">מימון </w:t>
      </w:r>
      <w:r w:rsidRPr="00296D0C">
        <w:rPr>
          <w:rFonts w:ascii="Arial" w:hAnsi="Arial" w:cs="Arial" w:hint="cs"/>
          <w:rtl/>
        </w:rPr>
        <w:t xml:space="preserve">בקרן </w:t>
      </w:r>
      <w:r>
        <w:rPr>
          <w:rFonts w:ascii="Arial" w:hAnsi="Arial" w:cs="Arial" w:hint="cs"/>
          <w:rtl/>
        </w:rPr>
        <w:t>המדען</w:t>
      </w:r>
      <w:r w:rsidR="0067694B">
        <w:rPr>
          <w:rFonts w:ascii="Arial" w:hAnsi="Arial" w:cs="Arial" w:hint="cs"/>
          <w:rtl/>
        </w:rPr>
        <w:t xml:space="preserve"> (נא </w:t>
      </w:r>
      <w:r w:rsidR="0067694B" w:rsidRPr="007C2C26">
        <w:rPr>
          <w:rFonts w:ascii="Arial" w:hAnsi="Arial" w:cs="Arial" w:hint="cs"/>
          <w:rtl/>
        </w:rPr>
        <w:t>ראה הנחיות שלבי עבודה באתר)</w:t>
      </w:r>
      <w:r w:rsidRPr="007C2C26">
        <w:rPr>
          <w:rFonts w:ascii="Arial" w:hAnsi="Arial" w:cs="Arial" w:hint="cs"/>
          <w:rtl/>
        </w:rPr>
        <w:t>. לאחר שהחוקר ביצע תיקונים בתכנית העבודה על פי דרישת ועדת השיפוט א</w:t>
      </w:r>
      <w:r w:rsidRPr="00296D0C">
        <w:rPr>
          <w:rFonts w:ascii="Arial" w:hAnsi="Arial" w:cs="Arial" w:hint="cs"/>
          <w:rtl/>
        </w:rPr>
        <w:t xml:space="preserve">ו ועדת המכרזים כגון </w:t>
      </w:r>
      <w:r w:rsidRPr="00296D0C">
        <w:rPr>
          <w:rFonts w:ascii="Arial" w:hAnsi="Arial" w:cs="Arial" w:hint="cs"/>
          <w:rtl/>
        </w:rPr>
        <w:lastRenderedPageBreak/>
        <w:t xml:space="preserve">קיצוץ/תוספת תקציב, הוספת/הורדת חוקר או יועץ או שינוי בתכנית העבודה. </w:t>
      </w:r>
      <w:r>
        <w:rPr>
          <w:rFonts w:ascii="Arial" w:hAnsi="Arial" w:cs="Arial" w:hint="cs"/>
          <w:rtl/>
        </w:rPr>
        <w:t>יושב הראש יקבל מכתב אשר מודיע לו שעליו להיכנס לאתר המדען ולבדו</w:t>
      </w:r>
      <w:r w:rsidR="00837186">
        <w:rPr>
          <w:rFonts w:ascii="Arial" w:hAnsi="Arial" w:cs="Arial" w:hint="cs"/>
          <w:rtl/>
        </w:rPr>
        <w:t>ק</w:t>
      </w:r>
      <w:r>
        <w:rPr>
          <w:rFonts w:ascii="Arial" w:hAnsi="Arial" w:cs="Arial" w:hint="cs"/>
          <w:rtl/>
        </w:rPr>
        <w:t xml:space="preserve"> ולאשר את התיקונים</w:t>
      </w:r>
      <w:r w:rsidR="00837186">
        <w:rPr>
          <w:rFonts w:ascii="Arial" w:hAnsi="Arial" w:cs="Arial" w:hint="cs"/>
          <w:rtl/>
        </w:rPr>
        <w:t>, זאת לאחר שרשות המחקר אישרה את התכנית המתוקנת</w:t>
      </w:r>
      <w:r>
        <w:rPr>
          <w:rFonts w:ascii="Arial" w:hAnsi="Arial" w:cs="Arial" w:hint="cs"/>
          <w:rtl/>
        </w:rPr>
        <w:t xml:space="preserve">. </w:t>
      </w:r>
      <w:r w:rsidR="00837186">
        <w:rPr>
          <w:rFonts w:ascii="Arial" w:hAnsi="Arial" w:cs="Arial" w:hint="cs"/>
          <w:rtl/>
        </w:rPr>
        <w:t>לאחר אישור יושב הראש יש להעביר את ההצעה ללשכת המדען. לתשומת ליבכם ניתן להחזיר לחוקר את ההצעה רק פעם אחת לתיקון ועל כן נבקש לפרט ולמקד ככל הניתן מדוע התכנית חוזרת שוב לתיקון.</w:t>
      </w:r>
      <w:r w:rsidR="0067694B">
        <w:rPr>
          <w:rFonts w:ascii="Arial" w:hAnsi="Arial" w:cs="Arial" w:hint="cs"/>
          <w:rtl/>
        </w:rPr>
        <w:t xml:space="preserve"> </w:t>
      </w:r>
    </w:p>
    <w:p w:rsidR="0046332A" w:rsidRPr="00296D0C" w:rsidRDefault="0046332A" w:rsidP="00A734F2">
      <w:pPr>
        <w:spacing w:line="360" w:lineRule="exact"/>
        <w:ind w:left="57" w:right="-1077"/>
        <w:jc w:val="both"/>
        <w:outlineLvl w:val="0"/>
        <w:rPr>
          <w:rFonts w:asciiTheme="minorBidi" w:hAnsiTheme="minorBidi" w:cstheme="minorBidi"/>
          <w:rtl/>
        </w:rPr>
      </w:pPr>
    </w:p>
    <w:p w:rsidR="00EB2136" w:rsidRPr="00296D0C" w:rsidRDefault="00EB2136" w:rsidP="00296D0C">
      <w:pPr>
        <w:spacing w:line="276" w:lineRule="auto"/>
        <w:jc w:val="both"/>
        <w:rPr>
          <w:rFonts w:asciiTheme="minorBidi" w:hAnsiTheme="minorBidi" w:cstheme="minorBidi"/>
          <w:rtl/>
        </w:rPr>
      </w:pPr>
    </w:p>
    <w:p w:rsidR="004A7F06" w:rsidRDefault="004A7F06" w:rsidP="00296D0C">
      <w:pPr>
        <w:bidi w:val="0"/>
        <w:jc w:val="both"/>
        <w:rPr>
          <w:rFonts w:ascii="Arial" w:hAnsi="Arial" w:cs="Arial"/>
          <w:rtl/>
        </w:rPr>
      </w:pPr>
      <w:r>
        <w:rPr>
          <w:rFonts w:ascii="Arial" w:hAnsi="Arial" w:cs="Arial"/>
          <w:rtl/>
        </w:rPr>
        <w:br w:type="page"/>
      </w:r>
    </w:p>
    <w:p w:rsidR="0024103F" w:rsidRDefault="0024103F" w:rsidP="006168F3">
      <w:pPr>
        <w:pStyle w:val="Style1"/>
        <w:widowControl/>
        <w:bidi/>
        <w:ind w:left="590"/>
        <w:jc w:val="both"/>
        <w:rPr>
          <w:rStyle w:val="FontStyle18"/>
          <w:u w:val="single"/>
          <w:rtl/>
        </w:rPr>
      </w:pPr>
      <w:r>
        <w:rPr>
          <w:rStyle w:val="FontStyle18"/>
          <w:rFonts w:hint="cs"/>
          <w:u w:val="single"/>
          <w:rtl/>
        </w:rPr>
        <w:lastRenderedPageBreak/>
        <w:t xml:space="preserve">טופס </w:t>
      </w:r>
      <w:r>
        <w:rPr>
          <w:rStyle w:val="FontStyle18"/>
          <w:u w:val="single"/>
          <w:rtl/>
        </w:rPr>
        <w:t xml:space="preserve">החלטת ועדת שיפוט להצעות מחקר </w:t>
      </w:r>
      <w:r>
        <w:rPr>
          <w:rStyle w:val="FontStyle18"/>
          <w:rFonts w:hint="cs"/>
          <w:u w:val="single"/>
          <w:rtl/>
        </w:rPr>
        <w:t>לשנת</w:t>
      </w:r>
      <w:r>
        <w:rPr>
          <w:rStyle w:val="FontStyle18"/>
          <w:u w:val="single"/>
          <w:rtl/>
        </w:rPr>
        <w:t xml:space="preserve"> 201</w:t>
      </w:r>
      <w:r w:rsidR="006168F3">
        <w:rPr>
          <w:rStyle w:val="FontStyle18"/>
          <w:rFonts w:hint="cs"/>
          <w:u w:val="single"/>
          <w:rtl/>
        </w:rPr>
        <w:t>9</w:t>
      </w:r>
      <w:r>
        <w:rPr>
          <w:rStyle w:val="FontStyle18"/>
          <w:rtl/>
        </w:rPr>
        <w:t xml:space="preserve"> </w:t>
      </w:r>
    </w:p>
    <w:p w:rsidR="0024103F" w:rsidRDefault="0024103F" w:rsidP="00296D0C">
      <w:pPr>
        <w:pStyle w:val="Style1"/>
        <w:widowControl/>
        <w:bidi/>
        <w:ind w:left="590"/>
        <w:jc w:val="both"/>
        <w:rPr>
          <w:rStyle w:val="FontStyle18"/>
          <w:u w:val="single"/>
          <w:rtl/>
        </w:rPr>
      </w:pPr>
      <w:r>
        <w:rPr>
          <w:rStyle w:val="FontStyle18"/>
          <w:u w:val="single"/>
          <w:rtl/>
        </w:rPr>
        <w:t>קרן המדען ה</w:t>
      </w:r>
      <w:r>
        <w:rPr>
          <w:rStyle w:val="FontStyle18"/>
          <w:rFonts w:hint="cs"/>
          <w:u w:val="single"/>
          <w:rtl/>
        </w:rPr>
        <w:t>מרכזית</w:t>
      </w:r>
    </w:p>
    <w:p w:rsidR="0024103F" w:rsidRDefault="0024103F" w:rsidP="00296D0C">
      <w:pPr>
        <w:pStyle w:val="Style2"/>
        <w:widowControl/>
        <w:bidi/>
        <w:spacing w:line="240" w:lineRule="exact"/>
        <w:jc w:val="both"/>
        <w:rPr>
          <w:sz w:val="20"/>
          <w:szCs w:val="20"/>
        </w:rPr>
      </w:pPr>
    </w:p>
    <w:p w:rsidR="00EB2136" w:rsidRDefault="00EB2136" w:rsidP="00296D0C">
      <w:pPr>
        <w:pStyle w:val="Style2"/>
        <w:widowControl/>
        <w:bidi/>
        <w:spacing w:line="240" w:lineRule="exact"/>
        <w:jc w:val="both"/>
        <w:rPr>
          <w:sz w:val="20"/>
          <w:szCs w:val="20"/>
        </w:rPr>
      </w:pPr>
    </w:p>
    <w:p w:rsidR="00EB2136" w:rsidRDefault="00EB2136" w:rsidP="00296D0C">
      <w:pPr>
        <w:pStyle w:val="Style2"/>
        <w:widowControl/>
        <w:bidi/>
        <w:spacing w:line="240" w:lineRule="exact"/>
        <w:jc w:val="both"/>
        <w:rPr>
          <w:sz w:val="20"/>
          <w:szCs w:val="20"/>
        </w:rPr>
      </w:pPr>
    </w:p>
    <w:p w:rsidR="0024103F" w:rsidRDefault="0024103F" w:rsidP="00296D0C">
      <w:pPr>
        <w:pStyle w:val="Style2"/>
        <w:widowControl/>
        <w:tabs>
          <w:tab w:val="left" w:leader="underscore" w:pos="5040"/>
        </w:tabs>
        <w:bidi/>
        <w:spacing w:before="38"/>
        <w:jc w:val="both"/>
        <w:rPr>
          <w:rStyle w:val="FontStyle19"/>
          <w:rtl/>
        </w:rPr>
      </w:pPr>
      <w:r>
        <w:rPr>
          <w:rStyle w:val="FontStyle19"/>
          <w:rtl/>
        </w:rPr>
        <w:t>שם ועדת השיפוט</w:t>
      </w:r>
      <w:r>
        <w:rPr>
          <w:rStyle w:val="FontStyle19"/>
          <w:rFonts w:hint="cs"/>
          <w:rtl/>
        </w:rPr>
        <w:t>: _____________</w:t>
      </w:r>
    </w:p>
    <w:p w:rsidR="0024103F" w:rsidRDefault="0024103F" w:rsidP="00296D0C">
      <w:pPr>
        <w:pStyle w:val="Style3"/>
        <w:widowControl/>
        <w:bidi/>
        <w:spacing w:line="240" w:lineRule="exact"/>
        <w:ind w:left="101" w:right="125"/>
        <w:jc w:val="both"/>
        <w:rPr>
          <w:sz w:val="20"/>
          <w:szCs w:val="20"/>
        </w:rPr>
      </w:pPr>
    </w:p>
    <w:p w:rsidR="0024103F" w:rsidRDefault="0024103F" w:rsidP="00296D0C">
      <w:pPr>
        <w:pStyle w:val="Style3"/>
        <w:widowControl/>
        <w:tabs>
          <w:tab w:val="left" w:pos="2207"/>
          <w:tab w:val="left" w:leader="underscore" w:pos="8746"/>
        </w:tabs>
        <w:bidi/>
        <w:spacing w:before="34"/>
        <w:ind w:right="125"/>
        <w:jc w:val="both"/>
        <w:rPr>
          <w:rStyle w:val="FontStyle19"/>
          <w:rtl/>
        </w:rPr>
      </w:pPr>
      <w:r>
        <w:rPr>
          <w:rStyle w:val="FontStyle19"/>
          <w:rFonts w:hint="cs"/>
          <w:rtl/>
        </w:rPr>
        <w:t xml:space="preserve">מס' </w:t>
      </w:r>
      <w:r>
        <w:rPr>
          <w:rStyle w:val="FontStyle19"/>
          <w:rtl/>
        </w:rPr>
        <w:t>תוכנית</w:t>
      </w:r>
      <w:r>
        <w:rPr>
          <w:rStyle w:val="FontStyle19"/>
          <w:rFonts w:hint="cs"/>
          <w:rtl/>
        </w:rPr>
        <w:t>: _______________</w:t>
      </w:r>
    </w:p>
    <w:p w:rsidR="0024103F" w:rsidRDefault="0024103F" w:rsidP="00296D0C">
      <w:pPr>
        <w:pStyle w:val="Style3"/>
        <w:widowControl/>
        <w:tabs>
          <w:tab w:val="left" w:pos="2207"/>
          <w:tab w:val="left" w:leader="underscore" w:pos="8746"/>
        </w:tabs>
        <w:bidi/>
        <w:spacing w:before="34"/>
        <w:ind w:right="125"/>
        <w:jc w:val="both"/>
        <w:rPr>
          <w:rStyle w:val="FontStyle19"/>
          <w:rtl/>
        </w:rPr>
      </w:pPr>
    </w:p>
    <w:p w:rsidR="0024103F" w:rsidRDefault="0024103F" w:rsidP="00296D0C">
      <w:pPr>
        <w:tabs>
          <w:tab w:val="left" w:pos="5112"/>
          <w:tab w:val="left" w:leader="underscore" w:pos="8746"/>
        </w:tabs>
        <w:autoSpaceDE w:val="0"/>
        <w:autoSpaceDN w:val="0"/>
        <w:adjustRightInd w:val="0"/>
        <w:spacing w:before="34"/>
        <w:ind w:right="125"/>
        <w:jc w:val="both"/>
        <w:rPr>
          <w:rFonts w:ascii="Arial" w:hAnsi="Arial" w:cs="Arial"/>
          <w:b/>
          <w:bCs/>
          <w:color w:val="000000"/>
          <w:sz w:val="28"/>
          <w:szCs w:val="28"/>
          <w:rtl/>
          <w:lang w:eastAsia="en-US"/>
        </w:rPr>
      </w:pPr>
      <w:r w:rsidRPr="00113877">
        <w:rPr>
          <w:rFonts w:ascii="Arial" w:hAnsi="Arial" w:cs="Arial"/>
          <w:b/>
          <w:bCs/>
          <w:color w:val="000000"/>
          <w:sz w:val="28"/>
          <w:szCs w:val="28"/>
          <w:rtl/>
          <w:lang w:eastAsia="en-US"/>
        </w:rPr>
        <w:t>חוקר ראשי:</w:t>
      </w:r>
      <w:r>
        <w:rPr>
          <w:rFonts w:ascii="Arial" w:hAnsi="Arial" w:cs="Arial" w:hint="cs"/>
          <w:b/>
          <w:bCs/>
          <w:color w:val="000000"/>
          <w:sz w:val="28"/>
          <w:szCs w:val="28"/>
          <w:rtl/>
          <w:lang w:eastAsia="en-US"/>
        </w:rPr>
        <w:t xml:space="preserve"> _______________</w:t>
      </w:r>
    </w:p>
    <w:p w:rsidR="0024103F" w:rsidRDefault="0024103F" w:rsidP="00296D0C">
      <w:pPr>
        <w:pStyle w:val="Style3"/>
        <w:widowControl/>
        <w:tabs>
          <w:tab w:val="left" w:pos="2207"/>
          <w:tab w:val="left" w:leader="underscore" w:pos="8746"/>
        </w:tabs>
        <w:bidi/>
        <w:spacing w:before="34"/>
        <w:ind w:right="125"/>
        <w:jc w:val="both"/>
        <w:rPr>
          <w:rStyle w:val="FontStyle19"/>
          <w:rtl/>
        </w:rPr>
      </w:pPr>
    </w:p>
    <w:p w:rsidR="005D5D7F" w:rsidRDefault="005D5D7F" w:rsidP="00296D0C">
      <w:pPr>
        <w:pStyle w:val="Style3"/>
        <w:widowControl/>
        <w:tabs>
          <w:tab w:val="left" w:pos="2207"/>
          <w:tab w:val="left" w:leader="underscore" w:pos="8746"/>
        </w:tabs>
        <w:bidi/>
        <w:spacing w:before="34"/>
        <w:ind w:right="125"/>
        <w:jc w:val="both"/>
        <w:rPr>
          <w:rStyle w:val="FontStyle19"/>
          <w:rtl/>
        </w:rPr>
      </w:pPr>
    </w:p>
    <w:p w:rsidR="0024103F" w:rsidRDefault="0024103F" w:rsidP="00296D0C">
      <w:pPr>
        <w:pStyle w:val="Style13"/>
        <w:widowControl/>
        <w:numPr>
          <w:ilvl w:val="0"/>
          <w:numId w:val="5"/>
        </w:numPr>
        <w:bidi/>
        <w:spacing w:before="96" w:line="245" w:lineRule="exact"/>
        <w:jc w:val="both"/>
        <w:rPr>
          <w:rStyle w:val="FontStyle24"/>
          <w:u w:val="single"/>
          <w:rtl/>
        </w:rPr>
      </w:pPr>
      <w:r>
        <w:rPr>
          <w:rStyle w:val="FontStyle24"/>
          <w:u w:val="single"/>
          <w:rtl/>
        </w:rPr>
        <w:t>הערכת תוכנית המחקר</w:t>
      </w:r>
    </w:p>
    <w:p w:rsidR="0024103F" w:rsidRDefault="0024103F" w:rsidP="00296D0C">
      <w:pPr>
        <w:pStyle w:val="Style13"/>
        <w:widowControl/>
        <w:bidi/>
        <w:spacing w:before="96" w:line="245" w:lineRule="exact"/>
        <w:ind w:left="365"/>
        <w:jc w:val="both"/>
        <w:rPr>
          <w:rStyle w:val="FontStyle24"/>
          <w:u w:val="single"/>
          <w:rtl/>
        </w:rPr>
      </w:pPr>
    </w:p>
    <w:p w:rsidR="005D5D7F" w:rsidRDefault="0024103F" w:rsidP="00296D0C">
      <w:pPr>
        <w:pStyle w:val="Style5"/>
        <w:widowControl/>
        <w:tabs>
          <w:tab w:val="left" w:pos="970"/>
        </w:tabs>
        <w:bidi/>
        <w:ind w:firstLine="0"/>
        <w:jc w:val="both"/>
        <w:rPr>
          <w:rStyle w:val="FontStyle23"/>
          <w:sz w:val="22"/>
          <w:szCs w:val="22"/>
          <w:rtl/>
        </w:rPr>
      </w:pPr>
      <w:r>
        <w:rPr>
          <w:rStyle w:val="FontStyle20"/>
          <w:sz w:val="22"/>
          <w:szCs w:val="22"/>
          <w:rtl/>
        </w:rPr>
        <w:t>ציון כללי סופי</w:t>
      </w:r>
      <w:r>
        <w:rPr>
          <w:rStyle w:val="FontStyle23"/>
          <w:sz w:val="22"/>
          <w:szCs w:val="22"/>
          <w:rtl/>
        </w:rPr>
        <w:t>:</w:t>
      </w:r>
      <w:r w:rsidR="005D5D7F">
        <w:rPr>
          <w:rStyle w:val="FontStyle23"/>
          <w:sz w:val="22"/>
          <w:szCs w:val="22"/>
          <w:rtl/>
        </w:rPr>
        <w:t xml:space="preserve">   </w:t>
      </w:r>
      <w:r w:rsidR="005D5D7F">
        <w:rPr>
          <w:rStyle w:val="FontStyle23"/>
          <w:rFonts w:hint="cs"/>
          <w:sz w:val="22"/>
          <w:szCs w:val="22"/>
          <w:rtl/>
        </w:rPr>
        <w:t>_________</w:t>
      </w:r>
      <w:r>
        <w:rPr>
          <w:rStyle w:val="FontStyle23"/>
          <w:sz w:val="22"/>
          <w:szCs w:val="22"/>
          <w:rtl/>
        </w:rPr>
        <w:t xml:space="preserve">     </w:t>
      </w:r>
    </w:p>
    <w:p w:rsidR="0024103F" w:rsidRPr="005A35DE" w:rsidRDefault="0024103F" w:rsidP="00296D0C">
      <w:pPr>
        <w:pStyle w:val="Style5"/>
        <w:widowControl/>
        <w:tabs>
          <w:tab w:val="left" w:pos="970"/>
        </w:tabs>
        <w:bidi/>
        <w:ind w:firstLine="0"/>
        <w:jc w:val="both"/>
        <w:rPr>
          <w:rStyle w:val="FontStyle23"/>
          <w:sz w:val="22"/>
          <w:szCs w:val="22"/>
          <w:rtl/>
        </w:rPr>
      </w:pPr>
      <w:r>
        <w:rPr>
          <w:rStyle w:val="FontStyle23"/>
          <w:sz w:val="22"/>
          <w:szCs w:val="22"/>
          <w:rtl/>
        </w:rPr>
        <w:t xml:space="preserve">                                                               </w:t>
      </w:r>
    </w:p>
    <w:p w:rsidR="0024103F" w:rsidRPr="0070175F" w:rsidRDefault="0024103F" w:rsidP="00296D0C">
      <w:pPr>
        <w:pStyle w:val="Style16"/>
        <w:widowControl/>
        <w:bidi/>
        <w:spacing w:before="115" w:line="276" w:lineRule="auto"/>
        <w:ind w:left="1037"/>
        <w:jc w:val="both"/>
        <w:rPr>
          <w:rStyle w:val="FontStyle22"/>
          <w:sz w:val="20"/>
          <w:szCs w:val="20"/>
          <w:rtl/>
        </w:rPr>
      </w:pPr>
      <w:r w:rsidRPr="0070175F">
        <w:rPr>
          <w:rStyle w:val="FontStyle22"/>
          <w:sz w:val="20"/>
          <w:szCs w:val="20"/>
          <w:rtl/>
        </w:rPr>
        <w:t>(</w:t>
      </w:r>
      <w:r w:rsidRPr="0070175F">
        <w:rPr>
          <w:rStyle w:val="FontStyle22"/>
          <w:sz w:val="20"/>
          <w:szCs w:val="20"/>
        </w:rPr>
        <w:t>9.0-10</w:t>
      </w:r>
      <w:r>
        <w:rPr>
          <w:rStyle w:val="FontStyle22"/>
          <w:sz w:val="20"/>
          <w:szCs w:val="20"/>
        </w:rPr>
        <w:t>.0</w:t>
      </w:r>
      <w:r w:rsidRPr="0070175F">
        <w:rPr>
          <w:rStyle w:val="FontStyle22"/>
          <w:sz w:val="20"/>
          <w:szCs w:val="20"/>
          <w:rtl/>
        </w:rPr>
        <w:t xml:space="preserve">) </w:t>
      </w:r>
      <w:r>
        <w:rPr>
          <w:rStyle w:val="FontStyle22"/>
          <w:sz w:val="20"/>
          <w:szCs w:val="20"/>
          <w:rtl/>
        </w:rPr>
        <w:t xml:space="preserve">הצעה </w:t>
      </w:r>
      <w:r w:rsidRPr="0070175F">
        <w:rPr>
          <w:rStyle w:val="FontStyle22"/>
          <w:sz w:val="20"/>
          <w:szCs w:val="20"/>
          <w:rtl/>
        </w:rPr>
        <w:t>מצוינת</w:t>
      </w:r>
      <w:r>
        <w:rPr>
          <w:rStyle w:val="FontStyle22"/>
          <w:sz w:val="20"/>
          <w:szCs w:val="20"/>
          <w:rtl/>
        </w:rPr>
        <w:t xml:space="preserve"> ומאוד מומלצת למימון</w:t>
      </w:r>
    </w:p>
    <w:p w:rsidR="0024103F" w:rsidRPr="0070175F" w:rsidRDefault="0024103F" w:rsidP="00296D0C">
      <w:pPr>
        <w:pStyle w:val="Style7"/>
        <w:widowControl/>
        <w:tabs>
          <w:tab w:val="left" w:pos="7176"/>
        </w:tabs>
        <w:bidi/>
        <w:spacing w:line="276" w:lineRule="auto"/>
        <w:ind w:left="1037"/>
        <w:jc w:val="both"/>
        <w:rPr>
          <w:rStyle w:val="FontStyle24"/>
          <w:sz w:val="20"/>
          <w:szCs w:val="20"/>
        </w:rPr>
      </w:pPr>
      <w:r w:rsidRPr="0070175F">
        <w:rPr>
          <w:rStyle w:val="FontStyle22"/>
          <w:sz w:val="20"/>
          <w:szCs w:val="20"/>
          <w:rtl/>
        </w:rPr>
        <w:t>(</w:t>
      </w:r>
      <w:r w:rsidRPr="0070175F">
        <w:rPr>
          <w:rStyle w:val="FontStyle22"/>
          <w:sz w:val="20"/>
          <w:szCs w:val="20"/>
        </w:rPr>
        <w:t>8.0-8.9</w:t>
      </w:r>
      <w:r w:rsidRPr="0070175F">
        <w:rPr>
          <w:rStyle w:val="FontStyle22"/>
          <w:sz w:val="20"/>
          <w:szCs w:val="20"/>
          <w:rtl/>
        </w:rPr>
        <w:t xml:space="preserve">) </w:t>
      </w:r>
      <w:r>
        <w:rPr>
          <w:rStyle w:val="FontStyle22"/>
          <w:sz w:val="20"/>
          <w:szCs w:val="20"/>
          <w:rtl/>
        </w:rPr>
        <w:t xml:space="preserve">הצעה </w:t>
      </w:r>
      <w:r w:rsidRPr="0070175F">
        <w:rPr>
          <w:rStyle w:val="FontStyle22"/>
          <w:sz w:val="20"/>
          <w:szCs w:val="20"/>
          <w:rtl/>
        </w:rPr>
        <w:t>טובה מאד</w:t>
      </w:r>
      <w:r w:rsidRPr="0070175F">
        <w:rPr>
          <w:rStyle w:val="FontStyle22"/>
          <w:sz w:val="20"/>
          <w:szCs w:val="20"/>
        </w:rPr>
        <w:tab/>
      </w:r>
    </w:p>
    <w:p w:rsidR="0024103F" w:rsidRDefault="0024103F" w:rsidP="00296D0C">
      <w:pPr>
        <w:pStyle w:val="Style15"/>
        <w:widowControl/>
        <w:tabs>
          <w:tab w:val="left" w:pos="7176"/>
          <w:tab w:val="left" w:leader="underscore" w:pos="7651"/>
        </w:tabs>
        <w:bidi/>
        <w:spacing w:line="276" w:lineRule="auto"/>
        <w:ind w:left="1037"/>
        <w:jc w:val="both"/>
        <w:rPr>
          <w:rStyle w:val="FontStyle22"/>
          <w:sz w:val="20"/>
          <w:szCs w:val="20"/>
        </w:rPr>
      </w:pPr>
      <w:r w:rsidRPr="0070175F">
        <w:rPr>
          <w:rStyle w:val="FontStyle22"/>
          <w:sz w:val="20"/>
          <w:szCs w:val="20"/>
          <w:rtl/>
        </w:rPr>
        <w:t>(</w:t>
      </w:r>
      <w:r w:rsidRPr="0070175F">
        <w:rPr>
          <w:rStyle w:val="FontStyle22"/>
          <w:sz w:val="20"/>
          <w:szCs w:val="20"/>
        </w:rPr>
        <w:t>6.0-7.9</w:t>
      </w:r>
      <w:r w:rsidRPr="0070175F">
        <w:rPr>
          <w:rStyle w:val="FontStyle22"/>
          <w:sz w:val="20"/>
          <w:szCs w:val="20"/>
          <w:rtl/>
        </w:rPr>
        <w:t xml:space="preserve">) </w:t>
      </w:r>
      <w:r>
        <w:rPr>
          <w:rStyle w:val="FontStyle22"/>
          <w:sz w:val="20"/>
          <w:szCs w:val="20"/>
          <w:rtl/>
        </w:rPr>
        <w:t xml:space="preserve">הצעה </w:t>
      </w:r>
      <w:r w:rsidRPr="0070175F">
        <w:rPr>
          <w:rStyle w:val="FontStyle22"/>
          <w:sz w:val="20"/>
          <w:szCs w:val="20"/>
          <w:rtl/>
        </w:rPr>
        <w:t>טובה</w:t>
      </w:r>
    </w:p>
    <w:p w:rsidR="0024103F" w:rsidRPr="0070175F" w:rsidRDefault="0024103F" w:rsidP="00296D0C">
      <w:pPr>
        <w:pStyle w:val="Style15"/>
        <w:widowControl/>
        <w:tabs>
          <w:tab w:val="left" w:pos="7176"/>
          <w:tab w:val="left" w:leader="underscore" w:pos="7651"/>
        </w:tabs>
        <w:bidi/>
        <w:spacing w:line="276" w:lineRule="auto"/>
        <w:ind w:left="1037"/>
        <w:jc w:val="both"/>
        <w:rPr>
          <w:rStyle w:val="FontStyle22"/>
          <w:sz w:val="20"/>
          <w:szCs w:val="20"/>
        </w:rPr>
      </w:pPr>
      <w:r w:rsidRPr="0070175F">
        <w:rPr>
          <w:rStyle w:val="FontStyle22"/>
          <w:sz w:val="20"/>
          <w:szCs w:val="20"/>
          <w:rtl/>
        </w:rPr>
        <w:t>(</w:t>
      </w:r>
      <w:r>
        <w:rPr>
          <w:rStyle w:val="FontStyle22"/>
          <w:sz w:val="20"/>
          <w:szCs w:val="20"/>
        </w:rPr>
        <w:t>5</w:t>
      </w:r>
      <w:r w:rsidRPr="0070175F">
        <w:rPr>
          <w:rStyle w:val="FontStyle22"/>
          <w:sz w:val="20"/>
          <w:szCs w:val="20"/>
        </w:rPr>
        <w:t>.</w:t>
      </w:r>
      <w:r w:rsidR="005D5D7F">
        <w:rPr>
          <w:rStyle w:val="FontStyle22"/>
          <w:sz w:val="20"/>
          <w:szCs w:val="20"/>
        </w:rPr>
        <w:t>0</w:t>
      </w:r>
      <w:r w:rsidRPr="0070175F">
        <w:rPr>
          <w:rStyle w:val="FontStyle22"/>
          <w:sz w:val="20"/>
          <w:szCs w:val="20"/>
        </w:rPr>
        <w:t>-</w:t>
      </w:r>
      <w:r>
        <w:rPr>
          <w:rStyle w:val="FontStyle22"/>
          <w:sz w:val="20"/>
          <w:szCs w:val="20"/>
        </w:rPr>
        <w:t>5</w:t>
      </w:r>
      <w:r w:rsidRPr="0070175F">
        <w:rPr>
          <w:rStyle w:val="FontStyle22"/>
          <w:sz w:val="20"/>
          <w:szCs w:val="20"/>
        </w:rPr>
        <w:t>.9</w:t>
      </w:r>
      <w:r w:rsidRPr="0070175F">
        <w:rPr>
          <w:rStyle w:val="FontStyle22"/>
          <w:sz w:val="20"/>
          <w:szCs w:val="20"/>
          <w:rtl/>
        </w:rPr>
        <w:t xml:space="preserve">) </w:t>
      </w:r>
      <w:r>
        <w:rPr>
          <w:rStyle w:val="FontStyle22"/>
          <w:sz w:val="20"/>
          <w:szCs w:val="20"/>
          <w:rtl/>
        </w:rPr>
        <w:t>הצעה בינונית</w:t>
      </w:r>
    </w:p>
    <w:p w:rsidR="0024103F" w:rsidRPr="0070175F" w:rsidRDefault="0024103F" w:rsidP="00296D0C">
      <w:pPr>
        <w:pStyle w:val="Style16"/>
        <w:widowControl/>
        <w:bidi/>
        <w:spacing w:line="276" w:lineRule="auto"/>
        <w:ind w:left="1037"/>
        <w:jc w:val="both"/>
        <w:rPr>
          <w:rStyle w:val="FontStyle22"/>
          <w:sz w:val="20"/>
          <w:szCs w:val="20"/>
          <w:rtl/>
        </w:rPr>
      </w:pPr>
      <w:r w:rsidRPr="0070175F">
        <w:rPr>
          <w:rStyle w:val="FontStyle22"/>
          <w:sz w:val="20"/>
          <w:szCs w:val="20"/>
          <w:rtl/>
        </w:rPr>
        <w:t>(</w:t>
      </w:r>
      <w:r w:rsidRPr="0070175F">
        <w:rPr>
          <w:rStyle w:val="FontStyle22"/>
          <w:sz w:val="20"/>
          <w:szCs w:val="20"/>
        </w:rPr>
        <w:t>1.0-</w:t>
      </w:r>
      <w:r w:rsidR="005D5D7F">
        <w:rPr>
          <w:rStyle w:val="FontStyle22"/>
          <w:sz w:val="20"/>
          <w:szCs w:val="20"/>
        </w:rPr>
        <w:t>4</w:t>
      </w:r>
      <w:r w:rsidRPr="0070175F">
        <w:rPr>
          <w:rStyle w:val="FontStyle22"/>
          <w:sz w:val="20"/>
          <w:szCs w:val="20"/>
        </w:rPr>
        <w:t>.</w:t>
      </w:r>
      <w:r w:rsidR="005118F0">
        <w:rPr>
          <w:rStyle w:val="FontStyle22"/>
          <w:sz w:val="20"/>
          <w:szCs w:val="20"/>
        </w:rPr>
        <w:t>9</w:t>
      </w:r>
      <w:r w:rsidRPr="0070175F">
        <w:rPr>
          <w:rStyle w:val="FontStyle22"/>
          <w:sz w:val="20"/>
          <w:szCs w:val="20"/>
          <w:rtl/>
        </w:rPr>
        <w:t xml:space="preserve">) </w:t>
      </w:r>
      <w:r>
        <w:rPr>
          <w:rStyle w:val="FontStyle22"/>
          <w:sz w:val="20"/>
          <w:szCs w:val="20"/>
          <w:rtl/>
        </w:rPr>
        <w:t xml:space="preserve">הצעה </w:t>
      </w:r>
      <w:r w:rsidRPr="0070175F">
        <w:rPr>
          <w:rStyle w:val="FontStyle22"/>
          <w:sz w:val="20"/>
          <w:szCs w:val="20"/>
          <w:rtl/>
        </w:rPr>
        <w:t xml:space="preserve">לא טובה </w:t>
      </w:r>
      <w:r>
        <w:rPr>
          <w:rStyle w:val="FontStyle22"/>
          <w:sz w:val="20"/>
          <w:szCs w:val="20"/>
          <w:rtl/>
        </w:rPr>
        <w:t>ש</w:t>
      </w:r>
      <w:r w:rsidRPr="0070175F">
        <w:rPr>
          <w:rStyle w:val="FontStyle22"/>
          <w:sz w:val="20"/>
          <w:szCs w:val="20"/>
          <w:rtl/>
        </w:rPr>
        <w:t>אינה מומלצת ל</w:t>
      </w:r>
      <w:r>
        <w:rPr>
          <w:rStyle w:val="FontStyle22"/>
          <w:sz w:val="20"/>
          <w:szCs w:val="20"/>
          <w:rtl/>
        </w:rPr>
        <w:t>מימון</w:t>
      </w:r>
    </w:p>
    <w:p w:rsidR="0024103F" w:rsidRDefault="0024103F" w:rsidP="00296D0C">
      <w:pPr>
        <w:pStyle w:val="Style10"/>
        <w:widowControl/>
        <w:bidi/>
        <w:spacing w:line="240" w:lineRule="exact"/>
        <w:ind w:left="1037"/>
        <w:jc w:val="both"/>
        <w:rPr>
          <w:rStyle w:val="FontStyle20"/>
          <w:rtl/>
        </w:rPr>
      </w:pPr>
    </w:p>
    <w:p w:rsidR="005D5D7F" w:rsidRDefault="005D5D7F" w:rsidP="00296D0C">
      <w:pPr>
        <w:pStyle w:val="Style10"/>
        <w:widowControl/>
        <w:bidi/>
        <w:spacing w:line="240" w:lineRule="exact"/>
        <w:ind w:left="1037"/>
        <w:jc w:val="both"/>
        <w:rPr>
          <w:rStyle w:val="FontStyle20"/>
          <w:rtl/>
        </w:rPr>
      </w:pPr>
    </w:p>
    <w:p w:rsidR="0024103F" w:rsidRPr="009E3A76" w:rsidRDefault="005D5D7F" w:rsidP="00B9614D">
      <w:pPr>
        <w:pStyle w:val="Style11"/>
        <w:widowControl/>
        <w:tabs>
          <w:tab w:val="left" w:pos="970"/>
        </w:tabs>
        <w:bidi/>
        <w:spacing w:before="230"/>
        <w:ind w:left="970"/>
        <w:jc w:val="both"/>
        <w:rPr>
          <w:rStyle w:val="FontStyle23"/>
          <w:sz w:val="22"/>
          <w:szCs w:val="22"/>
          <w:rtl/>
        </w:rPr>
      </w:pPr>
      <w:r w:rsidRPr="009E3A76">
        <w:rPr>
          <w:rStyle w:val="FontStyle23"/>
          <w:rFonts w:hint="cs"/>
          <w:sz w:val="22"/>
          <w:szCs w:val="22"/>
          <w:rtl/>
        </w:rPr>
        <w:t>1</w:t>
      </w:r>
      <w:r w:rsidR="0024103F" w:rsidRPr="009E3A76">
        <w:rPr>
          <w:rStyle w:val="FontStyle23"/>
          <w:sz w:val="22"/>
          <w:szCs w:val="22"/>
          <w:rtl/>
        </w:rPr>
        <w:t>.</w:t>
      </w:r>
      <w:r w:rsidR="0024103F" w:rsidRPr="009E3A76">
        <w:rPr>
          <w:rStyle w:val="FontStyle23"/>
          <w:sz w:val="22"/>
          <w:szCs w:val="22"/>
        </w:rPr>
        <w:tab/>
      </w:r>
      <w:r w:rsidR="0024103F" w:rsidRPr="009E3A76">
        <w:rPr>
          <w:rStyle w:val="FontStyle20"/>
          <w:sz w:val="22"/>
          <w:szCs w:val="22"/>
          <w:rtl/>
        </w:rPr>
        <w:t xml:space="preserve">איכות </w:t>
      </w:r>
      <w:r w:rsidR="00B9614D">
        <w:rPr>
          <w:rStyle w:val="FontStyle20"/>
          <w:rFonts w:hint="cs"/>
          <w:sz w:val="22"/>
          <w:szCs w:val="22"/>
          <w:rtl/>
        </w:rPr>
        <w:t>הצעת</w:t>
      </w:r>
      <w:r w:rsidR="0024103F" w:rsidRPr="009E3A76">
        <w:rPr>
          <w:rStyle w:val="FontStyle20"/>
          <w:sz w:val="22"/>
          <w:szCs w:val="22"/>
          <w:rtl/>
        </w:rPr>
        <w:t xml:space="preserve"> המחקר</w:t>
      </w:r>
      <w:r w:rsidR="0024103F" w:rsidRPr="009E3A76">
        <w:rPr>
          <w:rStyle w:val="FontStyle23"/>
          <w:sz w:val="22"/>
          <w:szCs w:val="22"/>
          <w:rtl/>
        </w:rPr>
        <w:t>: (25% שקלול)</w:t>
      </w:r>
    </w:p>
    <w:p w:rsidR="0024103F" w:rsidRPr="0070175F" w:rsidRDefault="0024103F" w:rsidP="00296D0C">
      <w:pPr>
        <w:pStyle w:val="Style12"/>
        <w:widowControl/>
        <w:bidi/>
        <w:spacing w:before="115" w:line="276" w:lineRule="auto"/>
        <w:ind w:left="1013"/>
        <w:jc w:val="both"/>
        <w:rPr>
          <w:rStyle w:val="FontStyle22"/>
          <w:sz w:val="20"/>
          <w:szCs w:val="20"/>
          <w:rtl/>
        </w:rPr>
      </w:pPr>
      <w:r w:rsidRPr="0070175F">
        <w:rPr>
          <w:rStyle w:val="FontStyle22"/>
          <w:sz w:val="20"/>
          <w:szCs w:val="20"/>
          <w:rtl/>
        </w:rPr>
        <w:t>(</w:t>
      </w:r>
      <w:r w:rsidR="005118F0" w:rsidRPr="0070175F">
        <w:rPr>
          <w:rStyle w:val="FontStyle22"/>
          <w:sz w:val="20"/>
          <w:szCs w:val="20"/>
        </w:rPr>
        <w:t>9.0-10</w:t>
      </w:r>
      <w:r w:rsidR="005118F0">
        <w:rPr>
          <w:rStyle w:val="FontStyle22"/>
          <w:sz w:val="20"/>
          <w:szCs w:val="20"/>
        </w:rPr>
        <w:t>.0</w:t>
      </w:r>
      <w:r>
        <w:rPr>
          <w:rStyle w:val="FontStyle22"/>
          <w:sz w:val="20"/>
          <w:szCs w:val="20"/>
          <w:rtl/>
        </w:rPr>
        <w:t xml:space="preserve">) מצוינת                                                                       </w:t>
      </w:r>
    </w:p>
    <w:p w:rsidR="0024103F" w:rsidRPr="0070175F" w:rsidRDefault="0024103F" w:rsidP="00296D0C">
      <w:pPr>
        <w:pStyle w:val="Style15"/>
        <w:widowControl/>
        <w:tabs>
          <w:tab w:val="left" w:pos="7123"/>
          <w:tab w:val="left" w:leader="hyphen" w:pos="7622"/>
        </w:tabs>
        <w:bidi/>
        <w:spacing w:line="276" w:lineRule="auto"/>
        <w:ind w:left="1013"/>
        <w:jc w:val="both"/>
        <w:rPr>
          <w:rStyle w:val="FontStyle22"/>
          <w:sz w:val="20"/>
          <w:szCs w:val="20"/>
        </w:rPr>
      </w:pPr>
      <w:r w:rsidRPr="0070175F">
        <w:rPr>
          <w:rStyle w:val="FontStyle22"/>
          <w:sz w:val="20"/>
          <w:szCs w:val="20"/>
          <w:rtl/>
        </w:rPr>
        <w:t>(</w:t>
      </w:r>
      <w:r w:rsidR="005118F0" w:rsidRPr="0070175F">
        <w:rPr>
          <w:rStyle w:val="FontStyle22"/>
          <w:sz w:val="20"/>
          <w:szCs w:val="20"/>
        </w:rPr>
        <w:t>8.0-8.9</w:t>
      </w:r>
      <w:r w:rsidRPr="0070175F">
        <w:rPr>
          <w:rStyle w:val="FontStyle22"/>
          <w:sz w:val="20"/>
          <w:szCs w:val="20"/>
          <w:rtl/>
        </w:rPr>
        <w:t xml:space="preserve">) </w:t>
      </w:r>
      <w:r>
        <w:rPr>
          <w:rStyle w:val="FontStyle22"/>
          <w:sz w:val="20"/>
          <w:szCs w:val="20"/>
          <w:rtl/>
        </w:rPr>
        <w:t>טובה מאד</w:t>
      </w:r>
      <w:r w:rsidRPr="0070175F">
        <w:rPr>
          <w:rStyle w:val="FontStyle22"/>
          <w:sz w:val="20"/>
          <w:szCs w:val="20"/>
        </w:rPr>
        <w:tab/>
      </w:r>
    </w:p>
    <w:p w:rsidR="0024103F" w:rsidRPr="0070175F" w:rsidRDefault="0024103F" w:rsidP="00296D0C">
      <w:pPr>
        <w:pStyle w:val="Style16"/>
        <w:widowControl/>
        <w:bidi/>
        <w:spacing w:line="276" w:lineRule="auto"/>
        <w:ind w:left="1013"/>
        <w:jc w:val="both"/>
        <w:rPr>
          <w:rStyle w:val="FontStyle22"/>
          <w:sz w:val="20"/>
          <w:szCs w:val="20"/>
          <w:rtl/>
        </w:rPr>
      </w:pPr>
      <w:r w:rsidRPr="0070175F">
        <w:rPr>
          <w:rStyle w:val="FontStyle22"/>
          <w:sz w:val="20"/>
          <w:szCs w:val="20"/>
          <w:rtl/>
        </w:rPr>
        <w:t>(</w:t>
      </w:r>
      <w:r w:rsidR="005118F0" w:rsidRPr="0070175F">
        <w:rPr>
          <w:rStyle w:val="FontStyle22"/>
          <w:sz w:val="20"/>
          <w:szCs w:val="20"/>
        </w:rPr>
        <w:t>6.0-7.9</w:t>
      </w:r>
      <w:r w:rsidRPr="0070175F">
        <w:rPr>
          <w:rStyle w:val="FontStyle22"/>
          <w:sz w:val="20"/>
          <w:szCs w:val="20"/>
          <w:rtl/>
        </w:rPr>
        <w:t xml:space="preserve">) </w:t>
      </w:r>
      <w:r>
        <w:rPr>
          <w:rStyle w:val="FontStyle22"/>
          <w:sz w:val="20"/>
          <w:szCs w:val="20"/>
          <w:rtl/>
        </w:rPr>
        <w:t>טובה</w:t>
      </w:r>
    </w:p>
    <w:p w:rsidR="0024103F" w:rsidRPr="0070175F" w:rsidRDefault="0024103F" w:rsidP="00296D0C">
      <w:pPr>
        <w:pStyle w:val="Style15"/>
        <w:widowControl/>
        <w:tabs>
          <w:tab w:val="left" w:pos="7123"/>
          <w:tab w:val="left" w:leader="hyphen" w:pos="7622"/>
        </w:tabs>
        <w:bidi/>
        <w:spacing w:line="276" w:lineRule="auto"/>
        <w:ind w:left="1013"/>
        <w:jc w:val="both"/>
        <w:rPr>
          <w:rStyle w:val="FontStyle22"/>
          <w:sz w:val="20"/>
          <w:szCs w:val="20"/>
          <w:vertAlign w:val="superscript"/>
          <w:rtl/>
        </w:rPr>
      </w:pPr>
      <w:r w:rsidRPr="0070175F">
        <w:rPr>
          <w:rStyle w:val="FontStyle22"/>
          <w:sz w:val="20"/>
          <w:szCs w:val="20"/>
          <w:rtl/>
        </w:rPr>
        <w:t>(</w:t>
      </w:r>
      <w:r w:rsidR="005118F0">
        <w:rPr>
          <w:rStyle w:val="FontStyle22"/>
          <w:sz w:val="20"/>
          <w:szCs w:val="20"/>
        </w:rPr>
        <w:t>5</w:t>
      </w:r>
      <w:r w:rsidR="005118F0" w:rsidRPr="0070175F">
        <w:rPr>
          <w:rStyle w:val="FontStyle22"/>
          <w:sz w:val="20"/>
          <w:szCs w:val="20"/>
        </w:rPr>
        <w:t>.</w:t>
      </w:r>
      <w:r w:rsidR="005D5D7F">
        <w:rPr>
          <w:rStyle w:val="FontStyle22"/>
          <w:sz w:val="20"/>
          <w:szCs w:val="20"/>
        </w:rPr>
        <w:t>0</w:t>
      </w:r>
      <w:r w:rsidR="005118F0" w:rsidRPr="0070175F">
        <w:rPr>
          <w:rStyle w:val="FontStyle22"/>
          <w:sz w:val="20"/>
          <w:szCs w:val="20"/>
        </w:rPr>
        <w:t>-</w:t>
      </w:r>
      <w:r w:rsidR="005118F0">
        <w:rPr>
          <w:rStyle w:val="FontStyle22"/>
          <w:sz w:val="20"/>
          <w:szCs w:val="20"/>
        </w:rPr>
        <w:t>5</w:t>
      </w:r>
      <w:r w:rsidR="005118F0" w:rsidRPr="0070175F">
        <w:rPr>
          <w:rStyle w:val="FontStyle22"/>
          <w:sz w:val="20"/>
          <w:szCs w:val="20"/>
        </w:rPr>
        <w:t>.9</w:t>
      </w:r>
      <w:r w:rsidRPr="0070175F">
        <w:rPr>
          <w:rStyle w:val="FontStyle22"/>
          <w:sz w:val="20"/>
          <w:szCs w:val="20"/>
          <w:rtl/>
        </w:rPr>
        <w:t xml:space="preserve">) </w:t>
      </w:r>
      <w:r>
        <w:rPr>
          <w:rStyle w:val="FontStyle22"/>
          <w:sz w:val="20"/>
          <w:szCs w:val="20"/>
          <w:rtl/>
        </w:rPr>
        <w:t>בינונית</w:t>
      </w:r>
      <w:r w:rsidRPr="0070175F">
        <w:rPr>
          <w:rStyle w:val="FontStyle22"/>
          <w:sz w:val="20"/>
          <w:szCs w:val="20"/>
        </w:rPr>
        <w:tab/>
      </w:r>
    </w:p>
    <w:p w:rsidR="0024103F" w:rsidRPr="0070175F" w:rsidRDefault="0024103F" w:rsidP="00296D0C">
      <w:pPr>
        <w:pStyle w:val="Style16"/>
        <w:widowControl/>
        <w:bidi/>
        <w:spacing w:line="276" w:lineRule="auto"/>
        <w:ind w:left="1013"/>
        <w:jc w:val="both"/>
        <w:rPr>
          <w:rStyle w:val="FontStyle22"/>
          <w:sz w:val="20"/>
          <w:szCs w:val="20"/>
          <w:rtl/>
        </w:rPr>
      </w:pPr>
      <w:r w:rsidRPr="0070175F">
        <w:rPr>
          <w:rStyle w:val="FontStyle22"/>
          <w:sz w:val="20"/>
          <w:szCs w:val="20"/>
          <w:rtl/>
        </w:rPr>
        <w:t>(</w:t>
      </w:r>
      <w:r w:rsidR="005118F0" w:rsidRPr="0070175F">
        <w:rPr>
          <w:rStyle w:val="FontStyle22"/>
          <w:sz w:val="20"/>
          <w:szCs w:val="20"/>
        </w:rPr>
        <w:t>1.0-</w:t>
      </w:r>
      <w:r w:rsidR="005D5D7F">
        <w:rPr>
          <w:rStyle w:val="FontStyle22"/>
          <w:sz w:val="20"/>
          <w:szCs w:val="20"/>
        </w:rPr>
        <w:t>4</w:t>
      </w:r>
      <w:r w:rsidR="005118F0" w:rsidRPr="0070175F">
        <w:rPr>
          <w:rStyle w:val="FontStyle22"/>
          <w:sz w:val="20"/>
          <w:szCs w:val="20"/>
        </w:rPr>
        <w:t>.</w:t>
      </w:r>
      <w:r w:rsidR="005118F0">
        <w:rPr>
          <w:rStyle w:val="FontStyle22"/>
          <w:sz w:val="20"/>
          <w:szCs w:val="20"/>
        </w:rPr>
        <w:t>9</w:t>
      </w:r>
      <w:r w:rsidRPr="0070175F">
        <w:rPr>
          <w:rStyle w:val="FontStyle22"/>
          <w:sz w:val="20"/>
          <w:szCs w:val="20"/>
          <w:rtl/>
        </w:rPr>
        <w:t xml:space="preserve">) </w:t>
      </w:r>
      <w:r>
        <w:rPr>
          <w:rStyle w:val="FontStyle22"/>
          <w:sz w:val="20"/>
          <w:szCs w:val="20"/>
          <w:rtl/>
        </w:rPr>
        <w:t>לא טובה, התוכנית לא מומלצת לביצוע</w:t>
      </w:r>
    </w:p>
    <w:p w:rsidR="0024103F" w:rsidRDefault="0024103F" w:rsidP="00296D0C">
      <w:pPr>
        <w:pStyle w:val="Style4"/>
        <w:widowControl/>
        <w:bidi/>
        <w:spacing w:line="240" w:lineRule="exact"/>
        <w:ind w:left="725"/>
        <w:jc w:val="both"/>
        <w:rPr>
          <w:sz w:val="20"/>
          <w:szCs w:val="20"/>
        </w:rPr>
      </w:pPr>
    </w:p>
    <w:p w:rsidR="0024103F" w:rsidRDefault="005D5D7F" w:rsidP="00AC5ACA">
      <w:pPr>
        <w:pStyle w:val="Style5"/>
        <w:widowControl/>
        <w:tabs>
          <w:tab w:val="left" w:pos="970"/>
        </w:tabs>
        <w:bidi/>
        <w:ind w:left="970"/>
        <w:jc w:val="both"/>
        <w:rPr>
          <w:rStyle w:val="FontStyle23"/>
          <w:sz w:val="22"/>
          <w:szCs w:val="22"/>
          <w:rtl/>
        </w:rPr>
      </w:pPr>
      <w:r w:rsidRPr="009E3A76">
        <w:rPr>
          <w:rStyle w:val="FontStyle23"/>
          <w:rFonts w:hint="cs"/>
          <w:sz w:val="22"/>
          <w:szCs w:val="22"/>
          <w:rtl/>
        </w:rPr>
        <w:t>2</w:t>
      </w:r>
      <w:r w:rsidR="0024103F" w:rsidRPr="009E3A76">
        <w:rPr>
          <w:rStyle w:val="FontStyle23"/>
          <w:sz w:val="22"/>
          <w:szCs w:val="22"/>
          <w:rtl/>
        </w:rPr>
        <w:t xml:space="preserve">. </w:t>
      </w:r>
      <w:r w:rsidR="0024103F" w:rsidRPr="009E3A76">
        <w:rPr>
          <w:rStyle w:val="FontStyle23"/>
          <w:b/>
          <w:bCs/>
          <w:sz w:val="22"/>
          <w:szCs w:val="22"/>
          <w:rtl/>
        </w:rPr>
        <w:t>מידת החדשנות המדעית</w:t>
      </w:r>
      <w:r w:rsidR="00A32F8D">
        <w:rPr>
          <w:rStyle w:val="FontStyle23"/>
          <w:rFonts w:hint="cs"/>
          <w:b/>
          <w:bCs/>
          <w:sz w:val="22"/>
          <w:szCs w:val="22"/>
          <w:rtl/>
        </w:rPr>
        <w:t xml:space="preserve">  ו/או </w:t>
      </w:r>
      <w:r w:rsidR="00AC5ACA">
        <w:rPr>
          <w:rStyle w:val="FontStyle23"/>
          <w:rFonts w:hint="cs"/>
          <w:b/>
          <w:bCs/>
          <w:sz w:val="22"/>
          <w:szCs w:val="22"/>
          <w:rtl/>
        </w:rPr>
        <w:t>חשיבות</w:t>
      </w:r>
      <w:r w:rsidR="00A32F8D">
        <w:rPr>
          <w:rStyle w:val="FontStyle23"/>
          <w:rFonts w:hint="cs"/>
          <w:b/>
          <w:bCs/>
          <w:sz w:val="22"/>
          <w:szCs w:val="22"/>
          <w:rtl/>
        </w:rPr>
        <w:t xml:space="preserve"> ה</w:t>
      </w:r>
      <w:r w:rsidR="0024103F" w:rsidRPr="009E3A76">
        <w:rPr>
          <w:rStyle w:val="FontStyle23"/>
          <w:b/>
          <w:bCs/>
          <w:sz w:val="22"/>
          <w:szCs w:val="22"/>
          <w:rtl/>
        </w:rPr>
        <w:t>חקלאי</w:t>
      </w:r>
      <w:r w:rsidR="00AC5ACA">
        <w:rPr>
          <w:rStyle w:val="FontStyle23"/>
          <w:rFonts w:hint="cs"/>
          <w:b/>
          <w:bCs/>
          <w:sz w:val="22"/>
          <w:szCs w:val="22"/>
          <w:rtl/>
        </w:rPr>
        <w:t>ת</w:t>
      </w:r>
      <w:r w:rsidR="0024103F" w:rsidRPr="009E3A76">
        <w:rPr>
          <w:rStyle w:val="FontStyle23"/>
          <w:sz w:val="22"/>
          <w:szCs w:val="22"/>
          <w:rtl/>
        </w:rPr>
        <w:t>: (25% שקלול)</w:t>
      </w:r>
    </w:p>
    <w:p w:rsidR="00AC5ACA" w:rsidRPr="009E3A76" w:rsidRDefault="00AC5ACA" w:rsidP="00AC5ACA">
      <w:pPr>
        <w:pStyle w:val="Style5"/>
        <w:widowControl/>
        <w:tabs>
          <w:tab w:val="left" w:pos="970"/>
        </w:tabs>
        <w:bidi/>
        <w:ind w:left="970"/>
        <w:jc w:val="both"/>
        <w:rPr>
          <w:rStyle w:val="FontStyle23"/>
          <w:sz w:val="22"/>
          <w:szCs w:val="22"/>
          <w:rtl/>
        </w:rPr>
      </w:pPr>
      <w:r>
        <w:rPr>
          <w:rStyle w:val="FontStyle23"/>
          <w:rFonts w:hint="cs"/>
          <w:sz w:val="22"/>
          <w:szCs w:val="22"/>
          <w:rtl/>
        </w:rPr>
        <w:t xml:space="preserve">    (מסלול 1 יתייחס לעיקר חדשנות מדעית, מסלול 2 בעיקר לחשיבות החקלאית</w:t>
      </w:r>
      <w:r w:rsidR="006168F3">
        <w:rPr>
          <w:rStyle w:val="FontStyle23"/>
          <w:rFonts w:hint="cs"/>
          <w:sz w:val="22"/>
          <w:szCs w:val="22"/>
          <w:rtl/>
        </w:rPr>
        <w:t>)</w:t>
      </w:r>
    </w:p>
    <w:p w:rsidR="0024103F" w:rsidRPr="0070175F" w:rsidRDefault="0024103F" w:rsidP="00296D0C">
      <w:pPr>
        <w:pStyle w:val="Style16"/>
        <w:widowControl/>
        <w:bidi/>
        <w:spacing w:before="115" w:line="276" w:lineRule="auto"/>
        <w:ind w:left="1037"/>
        <w:jc w:val="both"/>
        <w:rPr>
          <w:rStyle w:val="FontStyle22"/>
          <w:sz w:val="20"/>
          <w:szCs w:val="20"/>
          <w:rtl/>
        </w:rPr>
      </w:pPr>
      <w:r w:rsidRPr="0070175F">
        <w:rPr>
          <w:rStyle w:val="FontStyle22"/>
          <w:sz w:val="20"/>
          <w:szCs w:val="20"/>
          <w:rtl/>
        </w:rPr>
        <w:t>(</w:t>
      </w:r>
      <w:r w:rsidRPr="0070175F">
        <w:rPr>
          <w:rStyle w:val="FontStyle22"/>
          <w:sz w:val="20"/>
          <w:szCs w:val="20"/>
        </w:rPr>
        <w:t>9.0-10</w:t>
      </w:r>
      <w:r w:rsidRPr="0070175F">
        <w:rPr>
          <w:rStyle w:val="FontStyle22"/>
          <w:sz w:val="20"/>
          <w:szCs w:val="20"/>
          <w:rtl/>
        </w:rPr>
        <w:t>) מצוינת</w:t>
      </w:r>
      <w:r>
        <w:rPr>
          <w:rStyle w:val="FontStyle22"/>
          <w:sz w:val="20"/>
          <w:szCs w:val="20"/>
          <w:rtl/>
        </w:rPr>
        <w:t xml:space="preserve">                                                                                </w:t>
      </w:r>
    </w:p>
    <w:p w:rsidR="0024103F" w:rsidRPr="0070175F" w:rsidRDefault="0024103F" w:rsidP="00296D0C">
      <w:pPr>
        <w:pStyle w:val="Style7"/>
        <w:widowControl/>
        <w:tabs>
          <w:tab w:val="left" w:pos="7176"/>
        </w:tabs>
        <w:bidi/>
        <w:spacing w:line="276" w:lineRule="auto"/>
        <w:ind w:left="1037"/>
        <w:jc w:val="both"/>
        <w:rPr>
          <w:rStyle w:val="FontStyle24"/>
          <w:sz w:val="20"/>
          <w:szCs w:val="20"/>
          <w:rtl/>
        </w:rPr>
      </w:pPr>
      <w:r w:rsidRPr="0070175F">
        <w:rPr>
          <w:rStyle w:val="FontStyle22"/>
          <w:sz w:val="20"/>
          <w:szCs w:val="20"/>
          <w:rtl/>
        </w:rPr>
        <w:t>(</w:t>
      </w:r>
      <w:r w:rsidRPr="0070175F">
        <w:rPr>
          <w:rStyle w:val="FontStyle22"/>
          <w:sz w:val="20"/>
          <w:szCs w:val="20"/>
        </w:rPr>
        <w:t>8.0-8.9</w:t>
      </w:r>
      <w:r w:rsidRPr="0070175F">
        <w:rPr>
          <w:rStyle w:val="FontStyle22"/>
          <w:sz w:val="20"/>
          <w:szCs w:val="20"/>
          <w:rtl/>
        </w:rPr>
        <w:t>) טובה מאד</w:t>
      </w:r>
      <w:r w:rsidRPr="0070175F">
        <w:rPr>
          <w:rStyle w:val="FontStyle22"/>
          <w:sz w:val="20"/>
          <w:szCs w:val="20"/>
        </w:rPr>
        <w:tab/>
      </w:r>
    </w:p>
    <w:p w:rsidR="0024103F" w:rsidRDefault="0024103F" w:rsidP="00296D0C">
      <w:pPr>
        <w:pStyle w:val="Style15"/>
        <w:widowControl/>
        <w:tabs>
          <w:tab w:val="left" w:pos="7176"/>
          <w:tab w:val="left" w:leader="underscore" w:pos="7651"/>
        </w:tabs>
        <w:bidi/>
        <w:spacing w:line="276" w:lineRule="auto"/>
        <w:ind w:left="1037"/>
        <w:jc w:val="both"/>
        <w:rPr>
          <w:rStyle w:val="FontStyle22"/>
          <w:sz w:val="20"/>
          <w:szCs w:val="20"/>
          <w:rtl/>
        </w:rPr>
      </w:pPr>
      <w:r w:rsidRPr="0070175F">
        <w:rPr>
          <w:rStyle w:val="FontStyle22"/>
          <w:sz w:val="20"/>
          <w:szCs w:val="20"/>
          <w:rtl/>
        </w:rPr>
        <w:t>(</w:t>
      </w:r>
      <w:r w:rsidRPr="0070175F">
        <w:rPr>
          <w:rStyle w:val="FontStyle22"/>
          <w:sz w:val="20"/>
          <w:szCs w:val="20"/>
        </w:rPr>
        <w:t>6.0-7.9</w:t>
      </w:r>
      <w:r w:rsidRPr="0070175F">
        <w:rPr>
          <w:rStyle w:val="FontStyle22"/>
          <w:sz w:val="20"/>
          <w:szCs w:val="20"/>
          <w:rtl/>
        </w:rPr>
        <w:t>) טובה</w:t>
      </w:r>
    </w:p>
    <w:p w:rsidR="0024103F" w:rsidRPr="0070175F" w:rsidRDefault="0024103F" w:rsidP="00296D0C">
      <w:pPr>
        <w:pStyle w:val="Style15"/>
        <w:widowControl/>
        <w:tabs>
          <w:tab w:val="left" w:pos="7176"/>
          <w:tab w:val="left" w:leader="underscore" w:pos="7651"/>
        </w:tabs>
        <w:bidi/>
        <w:spacing w:line="276" w:lineRule="auto"/>
        <w:ind w:left="1037"/>
        <w:jc w:val="both"/>
        <w:rPr>
          <w:rStyle w:val="FontStyle22"/>
          <w:sz w:val="20"/>
          <w:szCs w:val="20"/>
        </w:rPr>
      </w:pPr>
      <w:r>
        <w:rPr>
          <w:rStyle w:val="FontStyle22"/>
          <w:sz w:val="20"/>
          <w:szCs w:val="20"/>
        </w:rPr>
        <w:t>5</w:t>
      </w:r>
      <w:r w:rsidRPr="0070175F">
        <w:rPr>
          <w:rStyle w:val="FontStyle22"/>
          <w:sz w:val="20"/>
          <w:szCs w:val="20"/>
        </w:rPr>
        <w:t>.</w:t>
      </w:r>
      <w:r w:rsidR="005118F0">
        <w:rPr>
          <w:rStyle w:val="FontStyle22"/>
          <w:sz w:val="20"/>
          <w:szCs w:val="20"/>
        </w:rPr>
        <w:t>0</w:t>
      </w:r>
      <w:r w:rsidRPr="0070175F">
        <w:rPr>
          <w:rStyle w:val="FontStyle22"/>
          <w:sz w:val="20"/>
          <w:szCs w:val="20"/>
        </w:rPr>
        <w:t>-</w:t>
      </w:r>
      <w:r>
        <w:rPr>
          <w:rStyle w:val="FontStyle22"/>
          <w:sz w:val="20"/>
          <w:szCs w:val="20"/>
        </w:rPr>
        <w:t>5</w:t>
      </w:r>
      <w:r w:rsidRPr="0070175F">
        <w:rPr>
          <w:rStyle w:val="FontStyle22"/>
          <w:sz w:val="20"/>
          <w:szCs w:val="20"/>
        </w:rPr>
        <w:t>.9</w:t>
      </w:r>
      <w:r>
        <w:rPr>
          <w:rStyle w:val="FontStyle22"/>
          <w:sz w:val="20"/>
          <w:szCs w:val="20"/>
        </w:rPr>
        <w:t>)</w:t>
      </w:r>
      <w:r w:rsidRPr="0070175F">
        <w:rPr>
          <w:rStyle w:val="FontStyle22"/>
          <w:sz w:val="20"/>
          <w:szCs w:val="20"/>
          <w:rtl/>
        </w:rPr>
        <w:t xml:space="preserve">) </w:t>
      </w:r>
      <w:r>
        <w:rPr>
          <w:rStyle w:val="FontStyle22"/>
          <w:sz w:val="20"/>
          <w:szCs w:val="20"/>
          <w:rtl/>
        </w:rPr>
        <w:t>בינונית</w:t>
      </w:r>
      <w:r w:rsidRPr="0070175F">
        <w:rPr>
          <w:rStyle w:val="FontStyle22"/>
          <w:sz w:val="20"/>
          <w:szCs w:val="20"/>
        </w:rPr>
        <w:tab/>
      </w:r>
    </w:p>
    <w:p w:rsidR="0024103F" w:rsidRDefault="0024103F" w:rsidP="00296D0C">
      <w:pPr>
        <w:pStyle w:val="Style16"/>
        <w:widowControl/>
        <w:bidi/>
        <w:spacing w:line="276" w:lineRule="auto"/>
        <w:ind w:left="1037"/>
        <w:jc w:val="both"/>
        <w:rPr>
          <w:rStyle w:val="FontStyle22"/>
          <w:sz w:val="20"/>
          <w:szCs w:val="20"/>
          <w:rtl/>
        </w:rPr>
      </w:pPr>
      <w:r w:rsidRPr="0070175F">
        <w:rPr>
          <w:rStyle w:val="FontStyle22"/>
          <w:sz w:val="20"/>
          <w:szCs w:val="20"/>
          <w:rtl/>
        </w:rPr>
        <w:t>(</w:t>
      </w:r>
      <w:r w:rsidRPr="0070175F">
        <w:rPr>
          <w:rStyle w:val="FontStyle22"/>
          <w:sz w:val="20"/>
          <w:szCs w:val="20"/>
        </w:rPr>
        <w:t>1.0-</w:t>
      </w:r>
      <w:r w:rsidR="005118F0">
        <w:rPr>
          <w:rStyle w:val="FontStyle22"/>
          <w:sz w:val="20"/>
          <w:szCs w:val="20"/>
        </w:rPr>
        <w:t>4</w:t>
      </w:r>
      <w:r w:rsidRPr="0070175F">
        <w:rPr>
          <w:rStyle w:val="FontStyle22"/>
          <w:sz w:val="20"/>
          <w:szCs w:val="20"/>
        </w:rPr>
        <w:t>.</w:t>
      </w:r>
      <w:r w:rsidR="005118F0">
        <w:rPr>
          <w:rStyle w:val="FontStyle22"/>
          <w:sz w:val="20"/>
          <w:szCs w:val="20"/>
        </w:rPr>
        <w:t>9</w:t>
      </w:r>
      <w:r w:rsidRPr="0070175F">
        <w:rPr>
          <w:rStyle w:val="FontStyle22"/>
          <w:sz w:val="20"/>
          <w:szCs w:val="20"/>
          <w:rtl/>
        </w:rPr>
        <w:t>) לא טובה</w:t>
      </w:r>
      <w:r>
        <w:rPr>
          <w:rStyle w:val="FontStyle22"/>
          <w:sz w:val="20"/>
          <w:szCs w:val="20"/>
          <w:rtl/>
        </w:rPr>
        <w:t>,</w:t>
      </w:r>
      <w:r w:rsidRPr="0070175F">
        <w:rPr>
          <w:rStyle w:val="FontStyle22"/>
          <w:sz w:val="20"/>
          <w:szCs w:val="20"/>
          <w:rtl/>
        </w:rPr>
        <w:t xml:space="preserve"> </w:t>
      </w:r>
      <w:r>
        <w:rPr>
          <w:rStyle w:val="FontStyle22"/>
          <w:sz w:val="20"/>
          <w:szCs w:val="20"/>
          <w:rtl/>
        </w:rPr>
        <w:t xml:space="preserve">התוכנית </w:t>
      </w:r>
      <w:r w:rsidRPr="0070175F">
        <w:rPr>
          <w:rStyle w:val="FontStyle22"/>
          <w:sz w:val="20"/>
          <w:szCs w:val="20"/>
          <w:rtl/>
        </w:rPr>
        <w:t>לא מומלצת לביצוע</w:t>
      </w:r>
    </w:p>
    <w:p w:rsidR="0024103F" w:rsidRDefault="0024103F" w:rsidP="00296D0C">
      <w:pPr>
        <w:pStyle w:val="Style16"/>
        <w:widowControl/>
        <w:bidi/>
        <w:spacing w:line="276" w:lineRule="auto"/>
        <w:ind w:left="1037"/>
        <w:jc w:val="both"/>
        <w:rPr>
          <w:rStyle w:val="FontStyle22"/>
          <w:sz w:val="20"/>
          <w:szCs w:val="20"/>
          <w:rtl/>
        </w:rPr>
      </w:pPr>
    </w:p>
    <w:p w:rsidR="0024103F" w:rsidRPr="00864172" w:rsidRDefault="005D5D7F" w:rsidP="00B9614D">
      <w:pPr>
        <w:pStyle w:val="Style5"/>
        <w:widowControl/>
        <w:tabs>
          <w:tab w:val="left" w:pos="970"/>
        </w:tabs>
        <w:bidi/>
        <w:ind w:left="970"/>
        <w:jc w:val="both"/>
        <w:rPr>
          <w:rStyle w:val="FontStyle23"/>
          <w:rtl/>
        </w:rPr>
      </w:pPr>
      <w:r>
        <w:rPr>
          <w:rStyle w:val="FontStyle22"/>
          <w:rFonts w:hint="cs"/>
          <w:sz w:val="20"/>
          <w:szCs w:val="20"/>
          <w:rtl/>
        </w:rPr>
        <w:t>3</w:t>
      </w:r>
      <w:r w:rsidR="0024103F">
        <w:rPr>
          <w:rStyle w:val="FontStyle22"/>
          <w:sz w:val="20"/>
          <w:szCs w:val="20"/>
          <w:rtl/>
        </w:rPr>
        <w:t xml:space="preserve">. </w:t>
      </w:r>
      <w:r w:rsidR="0024103F">
        <w:rPr>
          <w:rStyle w:val="FontStyle23"/>
          <w:rtl/>
        </w:rPr>
        <w:t xml:space="preserve"> </w:t>
      </w:r>
      <w:r w:rsidR="0024103F" w:rsidRPr="009E3A76">
        <w:rPr>
          <w:rStyle w:val="FontStyle23"/>
          <w:b/>
          <w:bCs/>
          <w:rtl/>
        </w:rPr>
        <w:t xml:space="preserve">סיכויי ההצלחה של </w:t>
      </w:r>
      <w:r w:rsidR="00B9614D">
        <w:rPr>
          <w:rStyle w:val="FontStyle23"/>
          <w:rFonts w:hint="cs"/>
          <w:b/>
          <w:bCs/>
          <w:rtl/>
        </w:rPr>
        <w:t>החוקרים להשלים את המשימות המוצהרות במחקר</w:t>
      </w:r>
      <w:r w:rsidR="0024103F">
        <w:rPr>
          <w:rStyle w:val="FontStyle23"/>
          <w:rtl/>
        </w:rPr>
        <w:t>:</w:t>
      </w:r>
      <w:r w:rsidR="0024103F" w:rsidRPr="00864172">
        <w:rPr>
          <w:rStyle w:val="FontStyle23"/>
          <w:rtl/>
        </w:rPr>
        <w:t xml:space="preserve"> (</w:t>
      </w:r>
      <w:r w:rsidR="0024103F">
        <w:rPr>
          <w:rStyle w:val="FontStyle23"/>
          <w:rtl/>
        </w:rPr>
        <w:t>25</w:t>
      </w:r>
      <w:r w:rsidR="0024103F" w:rsidRPr="00864172">
        <w:rPr>
          <w:rStyle w:val="FontStyle23"/>
          <w:rtl/>
        </w:rPr>
        <w:t>% שקלול)</w:t>
      </w:r>
    </w:p>
    <w:p w:rsidR="0024103F" w:rsidRPr="0070175F" w:rsidRDefault="0024103F" w:rsidP="00296D0C">
      <w:pPr>
        <w:pStyle w:val="Style16"/>
        <w:widowControl/>
        <w:bidi/>
        <w:spacing w:before="115" w:line="276" w:lineRule="auto"/>
        <w:ind w:left="1037"/>
        <w:jc w:val="both"/>
        <w:rPr>
          <w:rStyle w:val="FontStyle22"/>
          <w:sz w:val="20"/>
          <w:szCs w:val="20"/>
          <w:rtl/>
        </w:rPr>
      </w:pPr>
      <w:r w:rsidRPr="0070175F">
        <w:rPr>
          <w:rStyle w:val="FontStyle22"/>
          <w:sz w:val="20"/>
          <w:szCs w:val="20"/>
          <w:rtl/>
        </w:rPr>
        <w:t>(</w:t>
      </w:r>
      <w:r w:rsidRPr="0070175F">
        <w:rPr>
          <w:rStyle w:val="FontStyle22"/>
          <w:sz w:val="20"/>
          <w:szCs w:val="20"/>
        </w:rPr>
        <w:t>9.0-10</w:t>
      </w:r>
      <w:r w:rsidRPr="0070175F">
        <w:rPr>
          <w:rStyle w:val="FontStyle22"/>
          <w:sz w:val="20"/>
          <w:szCs w:val="20"/>
          <w:rtl/>
        </w:rPr>
        <w:t xml:space="preserve">) </w:t>
      </w:r>
      <w:r>
        <w:rPr>
          <w:rStyle w:val="FontStyle22"/>
          <w:sz w:val="20"/>
          <w:szCs w:val="20"/>
          <w:rtl/>
        </w:rPr>
        <w:t xml:space="preserve"> מצוינים                                                                                </w:t>
      </w:r>
    </w:p>
    <w:p w:rsidR="0024103F" w:rsidRPr="0070175F" w:rsidRDefault="0024103F" w:rsidP="00296D0C">
      <w:pPr>
        <w:pStyle w:val="Style7"/>
        <w:widowControl/>
        <w:tabs>
          <w:tab w:val="left" w:pos="7176"/>
        </w:tabs>
        <w:bidi/>
        <w:spacing w:line="276" w:lineRule="auto"/>
        <w:ind w:left="1037"/>
        <w:jc w:val="both"/>
        <w:rPr>
          <w:rStyle w:val="FontStyle24"/>
          <w:sz w:val="20"/>
          <w:szCs w:val="20"/>
          <w:rtl/>
        </w:rPr>
      </w:pPr>
      <w:r w:rsidRPr="0070175F">
        <w:rPr>
          <w:rStyle w:val="FontStyle22"/>
          <w:sz w:val="20"/>
          <w:szCs w:val="20"/>
          <w:rtl/>
        </w:rPr>
        <w:t>(</w:t>
      </w:r>
      <w:r w:rsidRPr="0070175F">
        <w:rPr>
          <w:rStyle w:val="FontStyle22"/>
          <w:sz w:val="20"/>
          <w:szCs w:val="20"/>
        </w:rPr>
        <w:t>8.0-8.9</w:t>
      </w:r>
      <w:r w:rsidRPr="0070175F">
        <w:rPr>
          <w:rStyle w:val="FontStyle22"/>
          <w:sz w:val="20"/>
          <w:szCs w:val="20"/>
          <w:rtl/>
        </w:rPr>
        <w:t>) טוב</w:t>
      </w:r>
      <w:r>
        <w:rPr>
          <w:rStyle w:val="FontStyle22"/>
          <w:sz w:val="20"/>
          <w:szCs w:val="20"/>
          <w:rtl/>
        </w:rPr>
        <w:t>ים</w:t>
      </w:r>
      <w:r w:rsidRPr="0070175F">
        <w:rPr>
          <w:rStyle w:val="FontStyle22"/>
          <w:sz w:val="20"/>
          <w:szCs w:val="20"/>
          <w:rtl/>
        </w:rPr>
        <w:t xml:space="preserve"> מאד</w:t>
      </w:r>
      <w:r w:rsidRPr="0070175F">
        <w:rPr>
          <w:rStyle w:val="FontStyle22"/>
          <w:sz w:val="20"/>
          <w:szCs w:val="20"/>
        </w:rPr>
        <w:tab/>
      </w:r>
    </w:p>
    <w:p w:rsidR="0024103F" w:rsidRDefault="0024103F" w:rsidP="00296D0C">
      <w:pPr>
        <w:pStyle w:val="Style15"/>
        <w:widowControl/>
        <w:tabs>
          <w:tab w:val="left" w:pos="7176"/>
          <w:tab w:val="left" w:leader="underscore" w:pos="7651"/>
        </w:tabs>
        <w:bidi/>
        <w:spacing w:line="276" w:lineRule="auto"/>
        <w:ind w:left="1037"/>
        <w:jc w:val="both"/>
        <w:rPr>
          <w:rStyle w:val="FontStyle22"/>
          <w:sz w:val="20"/>
          <w:szCs w:val="20"/>
          <w:rtl/>
        </w:rPr>
      </w:pPr>
      <w:r w:rsidRPr="0070175F">
        <w:rPr>
          <w:rStyle w:val="FontStyle22"/>
          <w:sz w:val="20"/>
          <w:szCs w:val="20"/>
          <w:rtl/>
        </w:rPr>
        <w:t>(</w:t>
      </w:r>
      <w:r w:rsidRPr="0070175F">
        <w:rPr>
          <w:rStyle w:val="FontStyle22"/>
          <w:sz w:val="20"/>
          <w:szCs w:val="20"/>
        </w:rPr>
        <w:t>6.0-7.9</w:t>
      </w:r>
      <w:r w:rsidRPr="0070175F">
        <w:rPr>
          <w:rStyle w:val="FontStyle22"/>
          <w:sz w:val="20"/>
          <w:szCs w:val="20"/>
          <w:rtl/>
        </w:rPr>
        <w:t>) טוב</w:t>
      </w:r>
      <w:r>
        <w:rPr>
          <w:rStyle w:val="FontStyle22"/>
          <w:sz w:val="20"/>
          <w:szCs w:val="20"/>
          <w:rtl/>
        </w:rPr>
        <w:t>ים</w:t>
      </w:r>
    </w:p>
    <w:p w:rsidR="0024103F" w:rsidRPr="0070175F" w:rsidRDefault="0024103F" w:rsidP="00296D0C">
      <w:pPr>
        <w:pStyle w:val="Style15"/>
        <w:widowControl/>
        <w:tabs>
          <w:tab w:val="left" w:pos="7176"/>
          <w:tab w:val="left" w:leader="underscore" w:pos="7651"/>
        </w:tabs>
        <w:bidi/>
        <w:spacing w:line="276" w:lineRule="auto"/>
        <w:ind w:left="1037"/>
        <w:jc w:val="both"/>
        <w:rPr>
          <w:rStyle w:val="FontStyle22"/>
          <w:sz w:val="20"/>
          <w:szCs w:val="20"/>
        </w:rPr>
      </w:pPr>
      <w:r>
        <w:rPr>
          <w:rStyle w:val="FontStyle22"/>
          <w:sz w:val="20"/>
          <w:szCs w:val="20"/>
        </w:rPr>
        <w:t>5</w:t>
      </w:r>
      <w:r w:rsidRPr="0070175F">
        <w:rPr>
          <w:rStyle w:val="FontStyle22"/>
          <w:sz w:val="20"/>
          <w:szCs w:val="20"/>
        </w:rPr>
        <w:t>.</w:t>
      </w:r>
      <w:r w:rsidR="005118F0">
        <w:rPr>
          <w:rStyle w:val="FontStyle22"/>
          <w:sz w:val="20"/>
          <w:szCs w:val="20"/>
        </w:rPr>
        <w:t>0</w:t>
      </w:r>
      <w:r w:rsidRPr="0070175F">
        <w:rPr>
          <w:rStyle w:val="FontStyle22"/>
          <w:sz w:val="20"/>
          <w:szCs w:val="20"/>
        </w:rPr>
        <w:t>-</w:t>
      </w:r>
      <w:r>
        <w:rPr>
          <w:rStyle w:val="FontStyle22"/>
          <w:sz w:val="20"/>
          <w:szCs w:val="20"/>
        </w:rPr>
        <w:t>5</w:t>
      </w:r>
      <w:r w:rsidRPr="0070175F">
        <w:rPr>
          <w:rStyle w:val="FontStyle22"/>
          <w:sz w:val="20"/>
          <w:szCs w:val="20"/>
        </w:rPr>
        <w:t>.9</w:t>
      </w:r>
      <w:r>
        <w:rPr>
          <w:rStyle w:val="FontStyle22"/>
          <w:sz w:val="20"/>
          <w:szCs w:val="20"/>
        </w:rPr>
        <w:t>)</w:t>
      </w:r>
      <w:r w:rsidRPr="0070175F">
        <w:rPr>
          <w:rStyle w:val="FontStyle22"/>
          <w:sz w:val="20"/>
          <w:szCs w:val="20"/>
          <w:rtl/>
        </w:rPr>
        <w:t xml:space="preserve">) </w:t>
      </w:r>
      <w:r>
        <w:rPr>
          <w:rStyle w:val="FontStyle22"/>
          <w:sz w:val="20"/>
          <w:szCs w:val="20"/>
          <w:rtl/>
        </w:rPr>
        <w:t>בינוניים</w:t>
      </w:r>
      <w:r w:rsidRPr="0070175F">
        <w:rPr>
          <w:rStyle w:val="FontStyle22"/>
          <w:sz w:val="20"/>
          <w:szCs w:val="20"/>
        </w:rPr>
        <w:tab/>
      </w:r>
    </w:p>
    <w:p w:rsidR="0024103F" w:rsidRDefault="0024103F" w:rsidP="00296D0C">
      <w:pPr>
        <w:pStyle w:val="Style16"/>
        <w:widowControl/>
        <w:bidi/>
        <w:spacing w:line="276" w:lineRule="auto"/>
        <w:ind w:left="1037"/>
        <w:jc w:val="both"/>
        <w:rPr>
          <w:rStyle w:val="FontStyle22"/>
          <w:sz w:val="20"/>
          <w:szCs w:val="20"/>
          <w:rtl/>
        </w:rPr>
      </w:pPr>
      <w:r w:rsidRPr="0070175F">
        <w:rPr>
          <w:rStyle w:val="FontStyle22"/>
          <w:sz w:val="20"/>
          <w:szCs w:val="20"/>
          <w:rtl/>
        </w:rPr>
        <w:lastRenderedPageBreak/>
        <w:t>(</w:t>
      </w:r>
      <w:r w:rsidRPr="0070175F">
        <w:rPr>
          <w:rStyle w:val="FontStyle22"/>
          <w:sz w:val="20"/>
          <w:szCs w:val="20"/>
        </w:rPr>
        <w:t>1.0-</w:t>
      </w:r>
      <w:r w:rsidR="005118F0">
        <w:rPr>
          <w:rStyle w:val="FontStyle22"/>
          <w:sz w:val="20"/>
          <w:szCs w:val="20"/>
        </w:rPr>
        <w:t>4</w:t>
      </w:r>
      <w:r w:rsidRPr="0070175F">
        <w:rPr>
          <w:rStyle w:val="FontStyle22"/>
          <w:sz w:val="20"/>
          <w:szCs w:val="20"/>
        </w:rPr>
        <w:t>.</w:t>
      </w:r>
      <w:r w:rsidR="005118F0">
        <w:rPr>
          <w:rStyle w:val="FontStyle22"/>
          <w:sz w:val="20"/>
          <w:szCs w:val="20"/>
        </w:rPr>
        <w:t>9</w:t>
      </w:r>
      <w:r w:rsidRPr="0070175F">
        <w:rPr>
          <w:rStyle w:val="FontStyle22"/>
          <w:sz w:val="20"/>
          <w:szCs w:val="20"/>
          <w:rtl/>
        </w:rPr>
        <w:t>) לא טוב</w:t>
      </w:r>
      <w:r>
        <w:rPr>
          <w:rStyle w:val="FontStyle22"/>
          <w:sz w:val="20"/>
          <w:szCs w:val="20"/>
          <w:rtl/>
        </w:rPr>
        <w:t>ה, התוכנית</w:t>
      </w:r>
      <w:r w:rsidRPr="0070175F">
        <w:rPr>
          <w:rStyle w:val="FontStyle22"/>
          <w:sz w:val="20"/>
          <w:szCs w:val="20"/>
          <w:rtl/>
        </w:rPr>
        <w:t xml:space="preserve"> לא מומלצת לביצוע</w:t>
      </w:r>
    </w:p>
    <w:p w:rsidR="006168F3" w:rsidRDefault="006168F3" w:rsidP="006168F3">
      <w:pPr>
        <w:pStyle w:val="Style16"/>
        <w:widowControl/>
        <w:bidi/>
        <w:spacing w:line="276" w:lineRule="auto"/>
        <w:ind w:left="1037"/>
        <w:jc w:val="both"/>
        <w:rPr>
          <w:rStyle w:val="FontStyle22"/>
          <w:sz w:val="20"/>
          <w:szCs w:val="20"/>
          <w:rtl/>
        </w:rPr>
      </w:pPr>
    </w:p>
    <w:p w:rsidR="006168F3" w:rsidRDefault="006168F3" w:rsidP="006168F3">
      <w:pPr>
        <w:pStyle w:val="Style16"/>
        <w:widowControl/>
        <w:bidi/>
        <w:spacing w:line="276" w:lineRule="auto"/>
        <w:ind w:left="1037"/>
        <w:jc w:val="both"/>
        <w:rPr>
          <w:rStyle w:val="FontStyle22"/>
          <w:sz w:val="20"/>
          <w:szCs w:val="20"/>
          <w:rtl/>
        </w:rPr>
      </w:pPr>
    </w:p>
    <w:p w:rsidR="0024103F" w:rsidRPr="00864172" w:rsidRDefault="005D5D7F" w:rsidP="00296D0C">
      <w:pPr>
        <w:pStyle w:val="Style5"/>
        <w:widowControl/>
        <w:tabs>
          <w:tab w:val="left" w:pos="970"/>
        </w:tabs>
        <w:bidi/>
        <w:ind w:left="970"/>
        <w:jc w:val="both"/>
        <w:rPr>
          <w:rStyle w:val="FontStyle23"/>
          <w:rtl/>
        </w:rPr>
      </w:pPr>
      <w:r>
        <w:rPr>
          <w:rStyle w:val="FontStyle22"/>
          <w:rFonts w:hint="cs"/>
          <w:sz w:val="20"/>
          <w:szCs w:val="20"/>
          <w:rtl/>
        </w:rPr>
        <w:t>4</w:t>
      </w:r>
      <w:r w:rsidR="0024103F">
        <w:rPr>
          <w:rStyle w:val="FontStyle22"/>
          <w:sz w:val="20"/>
          <w:szCs w:val="20"/>
          <w:rtl/>
        </w:rPr>
        <w:t xml:space="preserve">. </w:t>
      </w:r>
      <w:r w:rsidR="0024103F">
        <w:rPr>
          <w:rStyle w:val="FontStyle23"/>
          <w:rtl/>
        </w:rPr>
        <w:t xml:space="preserve"> </w:t>
      </w:r>
      <w:r w:rsidR="0024103F" w:rsidRPr="009E3A76">
        <w:rPr>
          <w:rStyle w:val="FontStyle23"/>
          <w:b/>
          <w:bCs/>
          <w:rtl/>
        </w:rPr>
        <w:t>התאמת צוות המחקר</w:t>
      </w:r>
      <w:r w:rsidR="0024103F">
        <w:rPr>
          <w:rStyle w:val="FontStyle23"/>
          <w:rtl/>
        </w:rPr>
        <w:t>:</w:t>
      </w:r>
      <w:r w:rsidR="0024103F" w:rsidRPr="00864172">
        <w:rPr>
          <w:rStyle w:val="FontStyle23"/>
          <w:rtl/>
        </w:rPr>
        <w:t xml:space="preserve"> (</w:t>
      </w:r>
      <w:r w:rsidR="0024103F">
        <w:rPr>
          <w:rStyle w:val="FontStyle23"/>
          <w:rtl/>
        </w:rPr>
        <w:t>25</w:t>
      </w:r>
      <w:r w:rsidR="0024103F" w:rsidRPr="00864172">
        <w:rPr>
          <w:rStyle w:val="FontStyle23"/>
          <w:rtl/>
        </w:rPr>
        <w:t>% שקלול)</w:t>
      </w:r>
    </w:p>
    <w:p w:rsidR="0024103F" w:rsidRPr="0070175F" w:rsidRDefault="0024103F" w:rsidP="00296D0C">
      <w:pPr>
        <w:pStyle w:val="Style16"/>
        <w:widowControl/>
        <w:bidi/>
        <w:spacing w:before="115" w:line="276" w:lineRule="auto"/>
        <w:ind w:left="1037"/>
        <w:jc w:val="both"/>
        <w:rPr>
          <w:rStyle w:val="FontStyle22"/>
          <w:sz w:val="20"/>
          <w:szCs w:val="20"/>
          <w:rtl/>
        </w:rPr>
      </w:pPr>
      <w:r w:rsidRPr="0070175F">
        <w:rPr>
          <w:rStyle w:val="FontStyle22"/>
          <w:sz w:val="20"/>
          <w:szCs w:val="20"/>
          <w:rtl/>
        </w:rPr>
        <w:t>(</w:t>
      </w:r>
      <w:r w:rsidRPr="0070175F">
        <w:rPr>
          <w:rStyle w:val="FontStyle22"/>
          <w:sz w:val="20"/>
          <w:szCs w:val="20"/>
        </w:rPr>
        <w:t>9.0-10</w:t>
      </w:r>
      <w:r w:rsidRPr="0070175F">
        <w:rPr>
          <w:rStyle w:val="FontStyle22"/>
          <w:sz w:val="20"/>
          <w:szCs w:val="20"/>
          <w:rtl/>
        </w:rPr>
        <w:t xml:space="preserve">) </w:t>
      </w:r>
      <w:r>
        <w:rPr>
          <w:rStyle w:val="FontStyle22"/>
          <w:sz w:val="20"/>
          <w:szCs w:val="20"/>
          <w:rtl/>
        </w:rPr>
        <w:t xml:space="preserve"> מצוינת                                                                                </w:t>
      </w:r>
    </w:p>
    <w:p w:rsidR="0024103F" w:rsidRPr="0070175F" w:rsidRDefault="0024103F" w:rsidP="00296D0C">
      <w:pPr>
        <w:pStyle w:val="Style7"/>
        <w:widowControl/>
        <w:tabs>
          <w:tab w:val="left" w:pos="7176"/>
        </w:tabs>
        <w:bidi/>
        <w:spacing w:line="276" w:lineRule="auto"/>
        <w:ind w:left="1037"/>
        <w:jc w:val="both"/>
        <w:rPr>
          <w:rStyle w:val="FontStyle24"/>
          <w:sz w:val="20"/>
          <w:szCs w:val="20"/>
          <w:rtl/>
        </w:rPr>
      </w:pPr>
      <w:r w:rsidRPr="0070175F">
        <w:rPr>
          <w:rStyle w:val="FontStyle22"/>
          <w:sz w:val="20"/>
          <w:szCs w:val="20"/>
          <w:rtl/>
        </w:rPr>
        <w:t>(</w:t>
      </w:r>
      <w:r w:rsidRPr="0070175F">
        <w:rPr>
          <w:rStyle w:val="FontStyle22"/>
          <w:sz w:val="20"/>
          <w:szCs w:val="20"/>
        </w:rPr>
        <w:t>8.0-8.9</w:t>
      </w:r>
      <w:r w:rsidRPr="0070175F">
        <w:rPr>
          <w:rStyle w:val="FontStyle22"/>
          <w:sz w:val="20"/>
          <w:szCs w:val="20"/>
          <w:rtl/>
        </w:rPr>
        <w:t>) טוב</w:t>
      </w:r>
      <w:r>
        <w:rPr>
          <w:rStyle w:val="FontStyle22"/>
          <w:sz w:val="20"/>
          <w:szCs w:val="20"/>
          <w:rtl/>
        </w:rPr>
        <w:t>ה</w:t>
      </w:r>
      <w:r w:rsidRPr="0070175F">
        <w:rPr>
          <w:rStyle w:val="FontStyle22"/>
          <w:sz w:val="20"/>
          <w:szCs w:val="20"/>
          <w:rtl/>
        </w:rPr>
        <w:t xml:space="preserve"> מאד</w:t>
      </w:r>
      <w:r w:rsidRPr="0070175F">
        <w:rPr>
          <w:rStyle w:val="FontStyle22"/>
          <w:sz w:val="20"/>
          <w:szCs w:val="20"/>
        </w:rPr>
        <w:tab/>
      </w:r>
    </w:p>
    <w:p w:rsidR="0024103F" w:rsidRDefault="0024103F" w:rsidP="00296D0C">
      <w:pPr>
        <w:pStyle w:val="Style15"/>
        <w:widowControl/>
        <w:tabs>
          <w:tab w:val="left" w:pos="7176"/>
          <w:tab w:val="left" w:leader="underscore" w:pos="7651"/>
        </w:tabs>
        <w:bidi/>
        <w:spacing w:line="276" w:lineRule="auto"/>
        <w:ind w:left="1037"/>
        <w:jc w:val="both"/>
        <w:rPr>
          <w:rStyle w:val="FontStyle22"/>
          <w:sz w:val="20"/>
          <w:szCs w:val="20"/>
          <w:rtl/>
        </w:rPr>
      </w:pPr>
      <w:r w:rsidRPr="0070175F">
        <w:rPr>
          <w:rStyle w:val="FontStyle22"/>
          <w:sz w:val="20"/>
          <w:szCs w:val="20"/>
          <w:rtl/>
        </w:rPr>
        <w:t>(</w:t>
      </w:r>
      <w:r w:rsidRPr="0070175F">
        <w:rPr>
          <w:rStyle w:val="FontStyle22"/>
          <w:sz w:val="20"/>
          <w:szCs w:val="20"/>
        </w:rPr>
        <w:t>6.0-7.9</w:t>
      </w:r>
      <w:r w:rsidRPr="0070175F">
        <w:rPr>
          <w:rStyle w:val="FontStyle22"/>
          <w:sz w:val="20"/>
          <w:szCs w:val="20"/>
          <w:rtl/>
        </w:rPr>
        <w:t>) טוב</w:t>
      </w:r>
      <w:r>
        <w:rPr>
          <w:rStyle w:val="FontStyle22"/>
          <w:sz w:val="20"/>
          <w:szCs w:val="20"/>
          <w:rtl/>
        </w:rPr>
        <w:t>ה</w:t>
      </w:r>
    </w:p>
    <w:p w:rsidR="0024103F" w:rsidRPr="0070175F" w:rsidRDefault="0024103F" w:rsidP="00296D0C">
      <w:pPr>
        <w:pStyle w:val="Style15"/>
        <w:widowControl/>
        <w:tabs>
          <w:tab w:val="left" w:pos="7176"/>
          <w:tab w:val="left" w:leader="underscore" w:pos="7651"/>
        </w:tabs>
        <w:bidi/>
        <w:spacing w:line="276" w:lineRule="auto"/>
        <w:ind w:left="1037"/>
        <w:jc w:val="both"/>
        <w:rPr>
          <w:rStyle w:val="FontStyle22"/>
          <w:sz w:val="20"/>
          <w:szCs w:val="20"/>
        </w:rPr>
      </w:pPr>
      <w:r>
        <w:rPr>
          <w:rStyle w:val="FontStyle22"/>
          <w:sz w:val="20"/>
          <w:szCs w:val="20"/>
        </w:rPr>
        <w:t>5</w:t>
      </w:r>
      <w:r w:rsidRPr="0070175F">
        <w:rPr>
          <w:rStyle w:val="FontStyle22"/>
          <w:sz w:val="20"/>
          <w:szCs w:val="20"/>
        </w:rPr>
        <w:t>.</w:t>
      </w:r>
      <w:r w:rsidR="005118F0">
        <w:rPr>
          <w:rStyle w:val="FontStyle22"/>
          <w:sz w:val="20"/>
          <w:szCs w:val="20"/>
        </w:rPr>
        <w:t>0</w:t>
      </w:r>
      <w:r w:rsidRPr="0070175F">
        <w:rPr>
          <w:rStyle w:val="FontStyle22"/>
          <w:sz w:val="20"/>
          <w:szCs w:val="20"/>
        </w:rPr>
        <w:t>-</w:t>
      </w:r>
      <w:r>
        <w:rPr>
          <w:rStyle w:val="FontStyle22"/>
          <w:sz w:val="20"/>
          <w:szCs w:val="20"/>
        </w:rPr>
        <w:t>5</w:t>
      </w:r>
      <w:r w:rsidRPr="0070175F">
        <w:rPr>
          <w:rStyle w:val="FontStyle22"/>
          <w:sz w:val="20"/>
          <w:szCs w:val="20"/>
        </w:rPr>
        <w:t>.9</w:t>
      </w:r>
      <w:r>
        <w:rPr>
          <w:rStyle w:val="FontStyle22"/>
          <w:sz w:val="20"/>
          <w:szCs w:val="20"/>
        </w:rPr>
        <w:t>)</w:t>
      </w:r>
      <w:r w:rsidRPr="0070175F">
        <w:rPr>
          <w:rStyle w:val="FontStyle22"/>
          <w:sz w:val="20"/>
          <w:szCs w:val="20"/>
          <w:rtl/>
        </w:rPr>
        <w:t xml:space="preserve">) </w:t>
      </w:r>
      <w:r>
        <w:rPr>
          <w:rStyle w:val="FontStyle22"/>
          <w:sz w:val="20"/>
          <w:szCs w:val="20"/>
          <w:rtl/>
        </w:rPr>
        <w:t>בינונית</w:t>
      </w:r>
      <w:r w:rsidRPr="0070175F">
        <w:rPr>
          <w:rStyle w:val="FontStyle22"/>
          <w:sz w:val="20"/>
          <w:szCs w:val="20"/>
        </w:rPr>
        <w:tab/>
      </w:r>
    </w:p>
    <w:p w:rsidR="0024103F" w:rsidRDefault="0024103F" w:rsidP="00296D0C">
      <w:pPr>
        <w:pStyle w:val="Style16"/>
        <w:widowControl/>
        <w:bidi/>
        <w:spacing w:line="276" w:lineRule="auto"/>
        <w:ind w:left="1037"/>
        <w:jc w:val="both"/>
        <w:rPr>
          <w:rStyle w:val="FontStyle22"/>
          <w:sz w:val="20"/>
          <w:szCs w:val="20"/>
          <w:rtl/>
        </w:rPr>
      </w:pPr>
      <w:r w:rsidRPr="0070175F">
        <w:rPr>
          <w:rStyle w:val="FontStyle22"/>
          <w:sz w:val="20"/>
          <w:szCs w:val="20"/>
          <w:rtl/>
        </w:rPr>
        <w:t>(</w:t>
      </w:r>
      <w:r w:rsidRPr="0070175F">
        <w:rPr>
          <w:rStyle w:val="FontStyle22"/>
          <w:sz w:val="20"/>
          <w:szCs w:val="20"/>
        </w:rPr>
        <w:t>1.0-</w:t>
      </w:r>
      <w:r w:rsidR="005118F0">
        <w:rPr>
          <w:rStyle w:val="FontStyle22"/>
          <w:sz w:val="20"/>
          <w:szCs w:val="20"/>
        </w:rPr>
        <w:t>4</w:t>
      </w:r>
      <w:r w:rsidRPr="0070175F">
        <w:rPr>
          <w:rStyle w:val="FontStyle22"/>
          <w:sz w:val="20"/>
          <w:szCs w:val="20"/>
        </w:rPr>
        <w:t>.</w:t>
      </w:r>
      <w:r w:rsidR="005118F0">
        <w:rPr>
          <w:rStyle w:val="FontStyle22"/>
          <w:sz w:val="20"/>
          <w:szCs w:val="20"/>
        </w:rPr>
        <w:t>9</w:t>
      </w:r>
      <w:r w:rsidRPr="0070175F">
        <w:rPr>
          <w:rStyle w:val="FontStyle22"/>
          <w:sz w:val="20"/>
          <w:szCs w:val="20"/>
          <w:rtl/>
        </w:rPr>
        <w:t>) לא טוב</w:t>
      </w:r>
      <w:r>
        <w:rPr>
          <w:rStyle w:val="FontStyle22"/>
          <w:sz w:val="20"/>
          <w:szCs w:val="20"/>
          <w:rtl/>
        </w:rPr>
        <w:t>ה,</w:t>
      </w:r>
      <w:r w:rsidRPr="0070175F">
        <w:rPr>
          <w:rStyle w:val="FontStyle22"/>
          <w:sz w:val="20"/>
          <w:szCs w:val="20"/>
          <w:rtl/>
        </w:rPr>
        <w:t xml:space="preserve"> </w:t>
      </w:r>
      <w:r>
        <w:rPr>
          <w:rStyle w:val="FontStyle22"/>
          <w:sz w:val="20"/>
          <w:szCs w:val="20"/>
          <w:rtl/>
        </w:rPr>
        <w:t xml:space="preserve">התוכנית </w:t>
      </w:r>
      <w:r w:rsidRPr="0070175F">
        <w:rPr>
          <w:rStyle w:val="FontStyle22"/>
          <w:sz w:val="20"/>
          <w:szCs w:val="20"/>
          <w:rtl/>
        </w:rPr>
        <w:t>לא מומלצת לביצוע</w:t>
      </w:r>
    </w:p>
    <w:p w:rsidR="0024103F" w:rsidRPr="0070175F" w:rsidRDefault="0024103F" w:rsidP="00296D0C">
      <w:pPr>
        <w:pStyle w:val="Style16"/>
        <w:widowControl/>
        <w:bidi/>
        <w:spacing w:line="276" w:lineRule="auto"/>
        <w:ind w:left="1037"/>
        <w:jc w:val="both"/>
        <w:rPr>
          <w:rStyle w:val="FontStyle22"/>
          <w:sz w:val="20"/>
          <w:szCs w:val="20"/>
          <w:rtl/>
        </w:rPr>
      </w:pPr>
    </w:p>
    <w:p w:rsidR="0024103F" w:rsidRDefault="0024103F" w:rsidP="00296D0C">
      <w:pPr>
        <w:pStyle w:val="Style13"/>
        <w:widowControl/>
        <w:bidi/>
        <w:spacing w:before="82"/>
        <w:jc w:val="both"/>
        <w:rPr>
          <w:rStyle w:val="FontStyle24"/>
          <w:u w:val="single"/>
          <w:rtl/>
        </w:rPr>
      </w:pPr>
      <w:r>
        <w:rPr>
          <w:rStyle w:val="FontStyle24"/>
          <w:rtl/>
        </w:rPr>
        <w:t xml:space="preserve">ב. </w:t>
      </w:r>
      <w:r>
        <w:rPr>
          <w:rStyle w:val="FontStyle24"/>
          <w:u w:val="single"/>
          <w:rtl/>
        </w:rPr>
        <w:t>התאמת תקציב המחקר</w:t>
      </w:r>
      <w:r>
        <w:rPr>
          <w:rStyle w:val="FontStyle24"/>
          <w:rFonts w:hint="cs"/>
          <w:u w:val="single"/>
          <w:rtl/>
        </w:rPr>
        <w:t xml:space="preserve"> </w:t>
      </w:r>
    </w:p>
    <w:p w:rsidR="005118F0" w:rsidRDefault="005118F0" w:rsidP="00296D0C">
      <w:pPr>
        <w:pStyle w:val="Style9"/>
        <w:widowControl/>
        <w:tabs>
          <w:tab w:val="left" w:leader="underscore" w:pos="7886"/>
        </w:tabs>
        <w:bidi/>
        <w:spacing w:before="24"/>
        <w:ind w:right="384"/>
        <w:jc w:val="both"/>
        <w:rPr>
          <w:rStyle w:val="FontStyle23"/>
          <w:sz w:val="22"/>
          <w:szCs w:val="22"/>
          <w:rtl/>
        </w:rPr>
      </w:pPr>
    </w:p>
    <w:p w:rsidR="0024103F" w:rsidRDefault="0024103F" w:rsidP="00296D0C">
      <w:pPr>
        <w:pStyle w:val="Style9"/>
        <w:widowControl/>
        <w:tabs>
          <w:tab w:val="left" w:leader="underscore" w:pos="7886"/>
        </w:tabs>
        <w:bidi/>
        <w:spacing w:before="24"/>
        <w:ind w:right="384"/>
        <w:jc w:val="both"/>
        <w:rPr>
          <w:rStyle w:val="FontStyle23"/>
          <w:sz w:val="22"/>
          <w:szCs w:val="22"/>
          <w:rtl/>
        </w:rPr>
      </w:pPr>
      <w:r w:rsidRPr="0070175F">
        <w:rPr>
          <w:rStyle w:val="FontStyle23"/>
          <w:sz w:val="22"/>
          <w:szCs w:val="22"/>
          <w:rtl/>
        </w:rPr>
        <w:t xml:space="preserve">רק אם תקציב המחקר אינו מתאים, יש לרשום את הסכום המומלץ החדש: </w:t>
      </w:r>
    </w:p>
    <w:p w:rsidR="0024103F" w:rsidRDefault="0024103F" w:rsidP="00296D0C">
      <w:pPr>
        <w:pStyle w:val="Style9"/>
        <w:widowControl/>
        <w:tabs>
          <w:tab w:val="left" w:leader="underscore" w:pos="7886"/>
        </w:tabs>
        <w:bidi/>
        <w:spacing w:before="24"/>
        <w:ind w:right="384"/>
        <w:jc w:val="both"/>
        <w:rPr>
          <w:rStyle w:val="FontStyle23"/>
          <w:sz w:val="22"/>
          <w:szCs w:val="22"/>
          <w:rtl/>
        </w:rPr>
      </w:pPr>
    </w:p>
    <w:p w:rsidR="0024103F" w:rsidRDefault="0024103F" w:rsidP="00296D0C">
      <w:pPr>
        <w:pStyle w:val="Style9"/>
        <w:widowControl/>
        <w:tabs>
          <w:tab w:val="left" w:leader="underscore" w:pos="7886"/>
        </w:tabs>
        <w:bidi/>
        <w:spacing w:before="24"/>
        <w:ind w:right="384"/>
        <w:jc w:val="both"/>
        <w:rPr>
          <w:rStyle w:val="FontStyle23"/>
          <w:sz w:val="22"/>
          <w:szCs w:val="22"/>
          <w:rtl/>
        </w:rPr>
      </w:pPr>
      <w:r>
        <w:rPr>
          <w:rStyle w:val="FontStyle23"/>
          <w:rFonts w:hint="cs"/>
          <w:sz w:val="22"/>
          <w:szCs w:val="22"/>
          <w:rtl/>
        </w:rPr>
        <w:t>____________ ₪</w:t>
      </w:r>
    </w:p>
    <w:p w:rsidR="005D5D7F" w:rsidRDefault="005D5D7F" w:rsidP="00296D0C">
      <w:pPr>
        <w:pStyle w:val="Style9"/>
        <w:widowControl/>
        <w:tabs>
          <w:tab w:val="left" w:leader="underscore" w:pos="7886"/>
        </w:tabs>
        <w:bidi/>
        <w:spacing w:before="24"/>
        <w:ind w:right="384"/>
        <w:jc w:val="both"/>
        <w:rPr>
          <w:rStyle w:val="FontStyle23"/>
          <w:sz w:val="22"/>
          <w:szCs w:val="22"/>
          <w:rtl/>
        </w:rPr>
      </w:pPr>
    </w:p>
    <w:p w:rsidR="0024103F" w:rsidRPr="0070175F" w:rsidRDefault="0024103F" w:rsidP="00296D0C">
      <w:pPr>
        <w:pStyle w:val="Style9"/>
        <w:widowControl/>
        <w:tabs>
          <w:tab w:val="left" w:leader="underscore" w:pos="7886"/>
        </w:tabs>
        <w:bidi/>
        <w:spacing w:before="24"/>
        <w:ind w:right="384"/>
        <w:jc w:val="both"/>
        <w:rPr>
          <w:rStyle w:val="FontStyle23"/>
          <w:sz w:val="22"/>
          <w:szCs w:val="22"/>
          <w:rtl/>
        </w:rPr>
      </w:pPr>
      <w:r w:rsidRPr="0070175F">
        <w:rPr>
          <w:rStyle w:val="FontStyle23"/>
          <w:sz w:val="22"/>
          <w:szCs w:val="22"/>
          <w:rtl/>
        </w:rPr>
        <w:t>נימוקים לשינוי</w:t>
      </w:r>
      <w:r>
        <w:rPr>
          <w:rStyle w:val="FontStyle23"/>
          <w:rFonts w:hint="cs"/>
          <w:sz w:val="22"/>
          <w:szCs w:val="22"/>
          <w:rtl/>
        </w:rPr>
        <w:t xml:space="preserve"> </w:t>
      </w:r>
      <w:r w:rsidRPr="0070175F">
        <w:rPr>
          <w:rStyle w:val="FontStyle23"/>
          <w:sz w:val="22"/>
          <w:szCs w:val="22"/>
          <w:rtl/>
        </w:rPr>
        <w:tab/>
      </w:r>
    </w:p>
    <w:p w:rsidR="0024103F" w:rsidRDefault="0024103F" w:rsidP="00296D0C">
      <w:pPr>
        <w:pStyle w:val="Style8"/>
        <w:widowControl/>
        <w:bidi/>
        <w:spacing w:line="240" w:lineRule="exact"/>
        <w:ind w:left="5"/>
        <w:jc w:val="both"/>
        <w:rPr>
          <w:sz w:val="20"/>
          <w:szCs w:val="20"/>
        </w:rPr>
      </w:pPr>
    </w:p>
    <w:p w:rsidR="0024103F" w:rsidRDefault="0024103F" w:rsidP="00296D0C">
      <w:pPr>
        <w:pStyle w:val="Style8"/>
        <w:widowControl/>
        <w:bidi/>
        <w:spacing w:line="240" w:lineRule="exact"/>
        <w:ind w:left="5"/>
        <w:jc w:val="both"/>
        <w:rPr>
          <w:sz w:val="20"/>
          <w:szCs w:val="20"/>
        </w:rPr>
      </w:pPr>
    </w:p>
    <w:p w:rsidR="0024103F" w:rsidRDefault="0024103F" w:rsidP="00296D0C">
      <w:pPr>
        <w:pStyle w:val="Style8"/>
        <w:widowControl/>
        <w:bidi/>
        <w:spacing w:before="154"/>
        <w:ind w:left="5"/>
        <w:jc w:val="both"/>
        <w:rPr>
          <w:rStyle w:val="FontStyle24"/>
          <w:u w:val="single"/>
          <w:rtl/>
        </w:rPr>
      </w:pPr>
      <w:r>
        <w:rPr>
          <w:rStyle w:val="FontStyle24"/>
          <w:rtl/>
        </w:rPr>
        <w:t xml:space="preserve">ג. </w:t>
      </w:r>
      <w:r>
        <w:rPr>
          <w:rStyle w:val="FontStyle24"/>
          <w:u w:val="single"/>
          <w:rtl/>
        </w:rPr>
        <w:t>משך המחקר</w:t>
      </w:r>
      <w:r w:rsidRPr="005A35DE">
        <w:rPr>
          <w:rStyle w:val="FontStyle24"/>
          <w:u w:val="single"/>
          <w:rtl/>
        </w:rPr>
        <w:t xml:space="preserve"> </w:t>
      </w:r>
      <w:r>
        <w:rPr>
          <w:rStyle w:val="FontStyle24"/>
          <w:u w:val="single"/>
          <w:rtl/>
        </w:rPr>
        <w:t>ה</w:t>
      </w:r>
      <w:r w:rsidRPr="005A35DE">
        <w:rPr>
          <w:rStyle w:val="FontStyle24"/>
          <w:u w:val="single"/>
          <w:rtl/>
        </w:rPr>
        <w:t xml:space="preserve">מומלץ </w:t>
      </w:r>
      <w:r>
        <w:rPr>
          <w:rStyle w:val="FontStyle24"/>
          <w:u w:val="single"/>
          <w:rtl/>
        </w:rPr>
        <w:t>(</w:t>
      </w:r>
      <w:r w:rsidRPr="005A35DE">
        <w:rPr>
          <w:rStyle w:val="FontStyle24"/>
          <w:u w:val="single"/>
          <w:rtl/>
        </w:rPr>
        <w:t>באם שונה מהמבוקש</w:t>
      </w:r>
      <w:r>
        <w:rPr>
          <w:rStyle w:val="FontStyle24"/>
          <w:u w:val="single"/>
          <w:rtl/>
        </w:rPr>
        <w:t>):</w:t>
      </w:r>
    </w:p>
    <w:p w:rsidR="0024103F" w:rsidRDefault="0024103F" w:rsidP="00296D0C">
      <w:pPr>
        <w:pStyle w:val="Style6"/>
        <w:widowControl/>
        <w:bidi/>
        <w:spacing w:line="240" w:lineRule="exact"/>
        <w:jc w:val="both"/>
        <w:rPr>
          <w:sz w:val="20"/>
          <w:szCs w:val="20"/>
        </w:rPr>
      </w:pPr>
    </w:p>
    <w:p w:rsidR="0024103F" w:rsidRDefault="0024103F" w:rsidP="00296D0C">
      <w:pPr>
        <w:pStyle w:val="Style6"/>
        <w:widowControl/>
        <w:bidi/>
        <w:spacing w:line="240" w:lineRule="exact"/>
        <w:jc w:val="both"/>
        <w:rPr>
          <w:sz w:val="20"/>
          <w:szCs w:val="20"/>
          <w:rtl/>
        </w:rPr>
      </w:pPr>
      <w:r>
        <w:rPr>
          <w:rStyle w:val="FontStyle23"/>
          <w:rFonts w:hint="cs"/>
          <w:sz w:val="22"/>
          <w:szCs w:val="22"/>
          <w:rtl/>
        </w:rPr>
        <w:t>____________</w:t>
      </w:r>
    </w:p>
    <w:p w:rsidR="0024103F" w:rsidRDefault="0024103F" w:rsidP="00296D0C">
      <w:pPr>
        <w:pStyle w:val="Style6"/>
        <w:widowControl/>
        <w:bidi/>
        <w:spacing w:line="240" w:lineRule="exact"/>
        <w:jc w:val="both"/>
        <w:rPr>
          <w:sz w:val="20"/>
          <w:szCs w:val="20"/>
        </w:rPr>
      </w:pPr>
    </w:p>
    <w:p w:rsidR="0024103F" w:rsidRDefault="0024103F" w:rsidP="00296D0C">
      <w:pPr>
        <w:pStyle w:val="Style6"/>
        <w:widowControl/>
        <w:bidi/>
        <w:spacing w:before="101"/>
        <w:jc w:val="both"/>
        <w:rPr>
          <w:rStyle w:val="FontStyle24"/>
          <w:u w:val="single"/>
          <w:rtl/>
        </w:rPr>
      </w:pPr>
      <w:r>
        <w:rPr>
          <w:rStyle w:val="FontStyle24"/>
          <w:rtl/>
        </w:rPr>
        <w:t xml:space="preserve">ד. </w:t>
      </w:r>
      <w:r>
        <w:rPr>
          <w:rStyle w:val="FontStyle24"/>
          <w:u w:val="single"/>
          <w:rtl/>
        </w:rPr>
        <w:t>סיכום: המלצות, חזקות וחולשות התוכנית:</w:t>
      </w:r>
    </w:p>
    <w:p w:rsidR="0024103F" w:rsidRDefault="0024103F" w:rsidP="00296D0C">
      <w:pPr>
        <w:pStyle w:val="Style6"/>
        <w:widowControl/>
        <w:bidi/>
        <w:spacing w:before="101"/>
        <w:jc w:val="both"/>
        <w:rPr>
          <w:rStyle w:val="FontStyle24"/>
          <w:u w:val="single"/>
          <w:rtl/>
        </w:rPr>
      </w:pPr>
    </w:p>
    <w:p w:rsidR="0024103F" w:rsidRPr="008F5D0B" w:rsidRDefault="0024103F" w:rsidP="00296D0C">
      <w:pPr>
        <w:spacing w:line="360" w:lineRule="auto"/>
        <w:ind w:right="-1080"/>
        <w:jc w:val="both"/>
        <w:rPr>
          <w:rFonts w:ascii="Arial" w:hAnsi="Arial" w:cs="Arial"/>
        </w:rPr>
      </w:pPr>
      <w:r>
        <w:rPr>
          <w:rFonts w:ascii="Arial" w:hAnsi="Arial" w:cs="Arial" w:hint="cs"/>
          <w:rtl/>
        </w:rPr>
        <w:t>___________________________________________________________________________________________________________________________________________________________________________________________________________________________</w:t>
      </w:r>
    </w:p>
    <w:p w:rsidR="0024103F" w:rsidRPr="008F5D0B" w:rsidRDefault="0024103F" w:rsidP="00296D0C">
      <w:pPr>
        <w:spacing w:line="360" w:lineRule="auto"/>
        <w:ind w:right="-1080"/>
        <w:jc w:val="both"/>
        <w:rPr>
          <w:rFonts w:ascii="Arial" w:hAnsi="Arial" w:cs="Arial"/>
        </w:rPr>
      </w:pPr>
    </w:p>
    <w:p w:rsidR="0024103F" w:rsidRPr="008F5D0B" w:rsidRDefault="0024103F" w:rsidP="00296D0C">
      <w:pPr>
        <w:spacing w:line="360" w:lineRule="exact"/>
        <w:ind w:right="-1080"/>
        <w:jc w:val="both"/>
        <w:rPr>
          <w:rFonts w:ascii="Arial" w:hAnsi="Arial" w:cs="Arial"/>
          <w:sz w:val="28"/>
          <w:rtl/>
        </w:rPr>
      </w:pPr>
    </w:p>
    <w:p w:rsidR="0024103F" w:rsidRDefault="0024103F" w:rsidP="00296D0C">
      <w:pPr>
        <w:jc w:val="both"/>
      </w:pPr>
    </w:p>
    <w:p w:rsidR="0024103F" w:rsidRPr="00093FF8" w:rsidRDefault="0024103F" w:rsidP="00296D0C">
      <w:pPr>
        <w:jc w:val="both"/>
      </w:pPr>
    </w:p>
    <w:p w:rsidR="00450A22" w:rsidRPr="008F5D0B" w:rsidRDefault="00450A22" w:rsidP="00296D0C">
      <w:pPr>
        <w:pStyle w:val="Style2"/>
        <w:widowControl/>
        <w:tabs>
          <w:tab w:val="left" w:leader="underscore" w:pos="5040"/>
        </w:tabs>
        <w:bidi/>
        <w:spacing w:before="38"/>
        <w:jc w:val="both"/>
        <w:rPr>
          <w:sz w:val="28"/>
          <w:rtl/>
        </w:rPr>
      </w:pPr>
    </w:p>
    <w:sectPr w:rsidR="00450A22" w:rsidRPr="008F5D0B" w:rsidSect="008F5D0B">
      <w:headerReference w:type="default" r:id="rId8"/>
      <w:footerReference w:type="default" r:id="rId9"/>
      <w:pgSz w:w="11906" w:h="16838" w:code="9"/>
      <w:pgMar w:top="2696" w:right="924" w:bottom="1258" w:left="2280" w:header="540" w:footer="420"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1544" w:rsidRDefault="00BC1544">
      <w:r>
        <w:separator/>
      </w:r>
    </w:p>
  </w:endnote>
  <w:endnote w:type="continuationSeparator" w:id="0">
    <w:p w:rsidR="00BC1544" w:rsidRDefault="00BC1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avid">
    <w:altName w:val="Malgun Gothic Semilight"/>
    <w:panose1 w:val="020E0502060401010101"/>
    <w:charset w:val="00"/>
    <w:family w:val="swiss"/>
    <w:pitch w:val="variable"/>
    <w:sig w:usb0="00000803" w:usb1="00000000" w:usb2="00000000" w:usb3="00000000" w:csb0="0000002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745" w:rsidRPr="000A6E10" w:rsidRDefault="00B06745" w:rsidP="00AB319F">
    <w:pPr>
      <w:pStyle w:val="a6"/>
      <w:tabs>
        <w:tab w:val="clear" w:pos="8306"/>
        <w:tab w:val="right" w:pos="9790"/>
      </w:tabs>
      <w:jc w:val="both"/>
      <w:rPr>
        <w:rFonts w:ascii="Arial" w:hAnsi="Arial" w:cs="Arial"/>
        <w:sz w:val="20"/>
        <w:szCs w:val="20"/>
        <w:rtl/>
      </w:rPr>
    </w:pPr>
    <w:r>
      <w:rPr>
        <w:rStyle w:val="ac"/>
      </w:rPr>
      <w:tab/>
    </w:r>
    <w:r>
      <w:rPr>
        <w:rStyle w:val="ac"/>
      </w:rPr>
      <w:tab/>
    </w:r>
    <w:r w:rsidRPr="000A6E10">
      <w:rPr>
        <w:rStyle w:val="ac"/>
        <w:rFonts w:ascii="Arial" w:hAnsi="Arial" w:cs="Arial"/>
        <w:sz w:val="20"/>
        <w:szCs w:val="20"/>
        <w:rtl/>
      </w:rPr>
      <w:t xml:space="preserve">עמוד </w:t>
    </w:r>
    <w:r w:rsidR="00422DE0" w:rsidRPr="000A6E10">
      <w:rPr>
        <w:rStyle w:val="ac"/>
        <w:rFonts w:ascii="Arial" w:hAnsi="Arial" w:cs="Arial"/>
        <w:sz w:val="20"/>
        <w:szCs w:val="20"/>
      </w:rPr>
      <w:fldChar w:fldCharType="begin"/>
    </w:r>
    <w:r w:rsidRPr="000A6E10">
      <w:rPr>
        <w:rStyle w:val="ac"/>
        <w:rFonts w:ascii="Arial" w:hAnsi="Arial" w:cs="Arial"/>
        <w:sz w:val="20"/>
        <w:szCs w:val="20"/>
      </w:rPr>
      <w:instrText xml:space="preserve"> PAGE </w:instrText>
    </w:r>
    <w:r w:rsidR="00422DE0" w:rsidRPr="000A6E10">
      <w:rPr>
        <w:rStyle w:val="ac"/>
        <w:rFonts w:ascii="Arial" w:hAnsi="Arial" w:cs="Arial"/>
        <w:sz w:val="20"/>
        <w:szCs w:val="20"/>
      </w:rPr>
      <w:fldChar w:fldCharType="separate"/>
    </w:r>
    <w:r w:rsidR="00523C28">
      <w:rPr>
        <w:rStyle w:val="ac"/>
        <w:rFonts w:ascii="Arial" w:hAnsi="Arial" w:cs="Arial"/>
        <w:noProof/>
        <w:sz w:val="20"/>
        <w:szCs w:val="20"/>
        <w:rtl/>
      </w:rPr>
      <w:t>1</w:t>
    </w:r>
    <w:r w:rsidR="00422DE0" w:rsidRPr="000A6E10">
      <w:rPr>
        <w:rStyle w:val="ac"/>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1544" w:rsidRDefault="00BC1544">
      <w:r>
        <w:separator/>
      </w:r>
    </w:p>
  </w:footnote>
  <w:footnote w:type="continuationSeparator" w:id="0">
    <w:p w:rsidR="00BC1544" w:rsidRDefault="00BC1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bidiVisual/>
      <w:tblW w:w="11160" w:type="dxa"/>
      <w:tblInd w:w="-190" w:type="dxa"/>
      <w:tblLook w:val="01E0" w:firstRow="1" w:lastRow="1" w:firstColumn="1" w:lastColumn="1" w:noHBand="0" w:noVBand="0"/>
    </w:tblPr>
    <w:tblGrid>
      <w:gridCol w:w="2949"/>
      <w:gridCol w:w="2671"/>
      <w:gridCol w:w="5540"/>
    </w:tblGrid>
    <w:tr w:rsidR="00B06745" w:rsidTr="008F6697">
      <w:trPr>
        <w:trHeight w:val="1248"/>
      </w:trPr>
      <w:tc>
        <w:tcPr>
          <w:tcW w:w="2949" w:type="dxa"/>
        </w:tcPr>
        <w:p w:rsidR="00B06745" w:rsidRPr="00450A22" w:rsidRDefault="00B06745" w:rsidP="00450A22">
          <w:pPr>
            <w:jc w:val="center"/>
            <w:rPr>
              <w:rFonts w:ascii="Arial" w:hAnsi="Arial"/>
              <w:sz w:val="22"/>
              <w:szCs w:val="22"/>
              <w:rtl/>
            </w:rPr>
          </w:pPr>
          <w:r w:rsidRPr="00450A22">
            <w:rPr>
              <w:rFonts w:ascii="Arial" w:hAnsi="Arial"/>
              <w:sz w:val="22"/>
              <w:szCs w:val="22"/>
              <w:rtl/>
            </w:rPr>
            <w:t>מדינת ישראל</w:t>
          </w:r>
        </w:p>
        <w:p w:rsidR="00B06745" w:rsidRPr="00450A22" w:rsidRDefault="00B06745" w:rsidP="00450A22">
          <w:pPr>
            <w:jc w:val="center"/>
            <w:rPr>
              <w:rFonts w:ascii="Arial" w:hAnsi="Arial"/>
              <w:sz w:val="26"/>
              <w:szCs w:val="26"/>
              <w:rtl/>
            </w:rPr>
          </w:pPr>
          <w:r w:rsidRPr="00450A22">
            <w:rPr>
              <w:rFonts w:ascii="Arial" w:hAnsi="Arial"/>
              <w:sz w:val="26"/>
              <w:szCs w:val="26"/>
              <w:rtl/>
            </w:rPr>
            <w:t>משרד החקלאות</w:t>
          </w:r>
        </w:p>
        <w:p w:rsidR="00B06745" w:rsidRPr="00450A22" w:rsidRDefault="00B06745" w:rsidP="00450A22">
          <w:pPr>
            <w:jc w:val="center"/>
            <w:rPr>
              <w:rFonts w:ascii="Arial" w:hAnsi="Arial"/>
              <w:rtl/>
            </w:rPr>
          </w:pPr>
          <w:r w:rsidRPr="00450A22">
            <w:rPr>
              <w:rFonts w:ascii="Arial" w:hAnsi="Arial"/>
              <w:sz w:val="26"/>
              <w:szCs w:val="26"/>
              <w:rtl/>
            </w:rPr>
            <w:t>ופיתוח הכפר</w:t>
          </w:r>
        </w:p>
        <w:p w:rsidR="00B06745" w:rsidRPr="00450A22" w:rsidRDefault="00B06745" w:rsidP="00450A22">
          <w:pPr>
            <w:jc w:val="center"/>
            <w:rPr>
              <w:b/>
              <w:bCs/>
              <w:sz w:val="28"/>
              <w:szCs w:val="28"/>
              <w:rtl/>
            </w:rPr>
          </w:pPr>
          <w:r w:rsidRPr="00450A22">
            <w:rPr>
              <w:rFonts w:ascii="Arial" w:hAnsi="Arial"/>
              <w:b/>
              <w:bCs/>
              <w:sz w:val="28"/>
              <w:szCs w:val="28"/>
              <w:rtl/>
            </w:rPr>
            <w:t>לשכת המדען הראשי</w:t>
          </w:r>
          <w:r>
            <w:rPr>
              <w:rFonts w:hint="cs"/>
              <w:b/>
              <w:bCs/>
              <w:sz w:val="28"/>
              <w:szCs w:val="28"/>
              <w:rtl/>
            </w:rPr>
            <w:t xml:space="preserve"> </w:t>
          </w:r>
        </w:p>
      </w:tc>
      <w:tc>
        <w:tcPr>
          <w:tcW w:w="2671" w:type="dxa"/>
        </w:tcPr>
        <w:p w:rsidR="00B06745" w:rsidRDefault="00B06745" w:rsidP="00450A22">
          <w:pPr>
            <w:jc w:val="center"/>
            <w:rPr>
              <w:rtl/>
            </w:rPr>
          </w:pPr>
          <w:r>
            <w:rPr>
              <w:rFonts w:hint="cs"/>
              <w:rtl/>
            </w:rPr>
            <w:t xml:space="preserve">    </w:t>
          </w:r>
        </w:p>
      </w:tc>
      <w:tc>
        <w:tcPr>
          <w:tcW w:w="5540" w:type="dxa"/>
        </w:tcPr>
        <w:p w:rsidR="00B06745" w:rsidRPr="00450A22" w:rsidRDefault="00A65F0F" w:rsidP="008F6697">
          <w:pPr>
            <w:ind w:left="1232"/>
            <w:jc w:val="center"/>
            <w:rPr>
              <w:rFonts w:cs="Times New Roman"/>
              <w:sz w:val="20"/>
              <w:szCs w:val="20"/>
              <w:rtl/>
            </w:rPr>
          </w:pPr>
          <w:r>
            <w:rPr>
              <w:noProof/>
              <w:rtl/>
              <w:lang w:eastAsia="en-US"/>
            </w:rPr>
            <w:drawing>
              <wp:anchor distT="0" distB="0" distL="114300" distR="114300" simplePos="0" relativeHeight="251657728" behindDoc="0" locked="0" layoutInCell="1" allowOverlap="1" wp14:anchorId="702FCBA4" wp14:editId="74A44F8E">
                <wp:simplePos x="0" y="0"/>
                <wp:positionH relativeFrom="column">
                  <wp:posOffset>3208020</wp:posOffset>
                </wp:positionH>
                <wp:positionV relativeFrom="paragraph">
                  <wp:posOffset>28575</wp:posOffset>
                </wp:positionV>
                <wp:extent cx="838200" cy="811530"/>
                <wp:effectExtent l="0" t="0" r="0" b="762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811530"/>
                        </a:xfrm>
                        <a:prstGeom prst="rect">
                          <a:avLst/>
                        </a:prstGeom>
                        <a:noFill/>
                      </pic:spPr>
                    </pic:pic>
                  </a:graphicData>
                </a:graphic>
                <wp14:sizeRelH relativeFrom="page">
                  <wp14:pctWidth>0</wp14:pctWidth>
                </wp14:sizeRelH>
                <wp14:sizeRelV relativeFrom="page">
                  <wp14:pctHeight>0</wp14:pctHeight>
                </wp14:sizeRelV>
              </wp:anchor>
            </w:drawing>
          </w:r>
          <w:r w:rsidR="00B06745" w:rsidRPr="00450A22">
            <w:rPr>
              <w:rFonts w:cs="Times New Roman"/>
              <w:sz w:val="20"/>
              <w:szCs w:val="20"/>
            </w:rPr>
            <w:t xml:space="preserve">State of </w:t>
          </w:r>
          <w:smartTag w:uri="urn:schemas-microsoft-com:office:smarttags" w:element="place">
            <w:smartTag w:uri="urn:schemas-microsoft-com:office:smarttags" w:element="country-region">
              <w:r w:rsidR="00B06745" w:rsidRPr="00450A22">
                <w:rPr>
                  <w:rFonts w:cs="Times New Roman"/>
                  <w:sz w:val="20"/>
                  <w:szCs w:val="20"/>
                </w:rPr>
                <w:t>Israel</w:t>
              </w:r>
            </w:smartTag>
          </w:smartTag>
        </w:p>
        <w:p w:rsidR="00B06745" w:rsidRPr="00450A22" w:rsidRDefault="00B06745" w:rsidP="008F6697">
          <w:pPr>
            <w:ind w:left="1232"/>
            <w:jc w:val="center"/>
            <w:rPr>
              <w:rFonts w:cs="Times New Roman"/>
            </w:rPr>
          </w:pPr>
          <w:r w:rsidRPr="00450A22">
            <w:rPr>
              <w:rFonts w:cs="Times New Roman"/>
            </w:rPr>
            <w:t>Ministry of Agriculture</w:t>
          </w:r>
        </w:p>
        <w:p w:rsidR="00B06745" w:rsidRPr="00450A22" w:rsidRDefault="00B06745" w:rsidP="008F6697">
          <w:pPr>
            <w:bidi w:val="0"/>
            <w:rPr>
              <w:rFonts w:cs="Times New Roman"/>
            </w:rPr>
          </w:pPr>
          <w:r>
            <w:rPr>
              <w:rFonts w:cs="Times New Roman"/>
            </w:rPr>
            <w:t xml:space="preserve">                </w:t>
          </w:r>
          <w:r w:rsidRPr="00450A22">
            <w:rPr>
              <w:rFonts w:cs="Times New Roman"/>
            </w:rPr>
            <w:t>&amp; Rural Development</w:t>
          </w:r>
        </w:p>
        <w:p w:rsidR="00B06745" w:rsidRPr="00450A22" w:rsidRDefault="00B06745" w:rsidP="008F6697">
          <w:pPr>
            <w:ind w:left="1232"/>
            <w:jc w:val="center"/>
            <w:rPr>
              <w:rFonts w:cs="Times New Roman"/>
              <w:b/>
              <w:bCs/>
              <w:sz w:val="26"/>
              <w:szCs w:val="26"/>
              <w:rtl/>
            </w:rPr>
          </w:pPr>
          <w:r w:rsidRPr="00450A22">
            <w:rPr>
              <w:rFonts w:cs="Times New Roman"/>
              <w:b/>
              <w:bCs/>
              <w:sz w:val="26"/>
              <w:szCs w:val="26"/>
            </w:rPr>
            <w:t>Chief Scientist Office</w:t>
          </w:r>
        </w:p>
      </w:tc>
    </w:tr>
  </w:tbl>
  <w:p w:rsidR="00B06745" w:rsidRPr="00AF1A21" w:rsidRDefault="00B06745" w:rsidP="00AF1A21">
    <w:pPr>
      <w:pStyle w:val="a4"/>
      <w:tabs>
        <w:tab w:val="clear" w:pos="4153"/>
        <w:tab w:val="clear" w:pos="8306"/>
        <w:tab w:val="left" w:pos="6640"/>
      </w:tabs>
    </w:pPr>
    <w:r>
      <w:rPr>
        <w:rt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E7816"/>
    <w:multiLevelType w:val="multilevel"/>
    <w:tmpl w:val="80F25A48"/>
    <w:lvl w:ilvl="0">
      <w:start w:val="3"/>
      <w:numFmt w:val="decimal"/>
      <w:lvlText w:val="%1"/>
      <w:lvlJc w:val="left"/>
      <w:pPr>
        <w:ind w:left="360" w:hanging="360"/>
      </w:pPr>
      <w:rPr>
        <w:rFonts w:asciiTheme="minorBidi" w:hAnsiTheme="minorBidi" w:cstheme="minorBidi" w:hint="default"/>
      </w:rPr>
    </w:lvl>
    <w:lvl w:ilvl="1">
      <w:start w:val="1"/>
      <w:numFmt w:val="decimal"/>
      <w:lvlText w:val="%1.%2"/>
      <w:lvlJc w:val="left"/>
      <w:pPr>
        <w:ind w:left="360" w:hanging="360"/>
      </w:pPr>
      <w:rPr>
        <w:rFonts w:asciiTheme="minorBidi" w:hAnsiTheme="minorBidi" w:cstheme="minorBidi" w:hint="default"/>
      </w:rPr>
    </w:lvl>
    <w:lvl w:ilvl="2">
      <w:start w:val="1"/>
      <w:numFmt w:val="decimal"/>
      <w:lvlText w:val="%1.%2.%3"/>
      <w:lvlJc w:val="left"/>
      <w:pPr>
        <w:ind w:left="720" w:hanging="720"/>
      </w:pPr>
      <w:rPr>
        <w:rFonts w:asciiTheme="minorBidi" w:hAnsiTheme="minorBidi" w:cstheme="minorBidi" w:hint="default"/>
      </w:rPr>
    </w:lvl>
    <w:lvl w:ilvl="3">
      <w:start w:val="1"/>
      <w:numFmt w:val="decimal"/>
      <w:lvlText w:val="%1.%2.%3.%4"/>
      <w:lvlJc w:val="left"/>
      <w:pPr>
        <w:ind w:left="1080" w:hanging="1080"/>
      </w:pPr>
      <w:rPr>
        <w:rFonts w:asciiTheme="minorBidi" w:hAnsiTheme="minorBidi" w:cstheme="minorBidi" w:hint="default"/>
      </w:rPr>
    </w:lvl>
    <w:lvl w:ilvl="4">
      <w:start w:val="1"/>
      <w:numFmt w:val="decimal"/>
      <w:lvlText w:val="%1.%2.%3.%4.%5"/>
      <w:lvlJc w:val="left"/>
      <w:pPr>
        <w:ind w:left="1080" w:hanging="1080"/>
      </w:pPr>
      <w:rPr>
        <w:rFonts w:asciiTheme="minorBidi" w:hAnsiTheme="minorBidi" w:cstheme="minorBidi" w:hint="default"/>
      </w:rPr>
    </w:lvl>
    <w:lvl w:ilvl="5">
      <w:start w:val="1"/>
      <w:numFmt w:val="decimal"/>
      <w:lvlText w:val="%1.%2.%3.%4.%5.%6"/>
      <w:lvlJc w:val="left"/>
      <w:pPr>
        <w:ind w:left="1440" w:hanging="1440"/>
      </w:pPr>
      <w:rPr>
        <w:rFonts w:asciiTheme="minorBidi" w:hAnsiTheme="minorBidi" w:cstheme="minorBidi" w:hint="default"/>
      </w:rPr>
    </w:lvl>
    <w:lvl w:ilvl="6">
      <w:start w:val="1"/>
      <w:numFmt w:val="decimal"/>
      <w:lvlText w:val="%1.%2.%3.%4.%5.%6.%7"/>
      <w:lvlJc w:val="left"/>
      <w:pPr>
        <w:ind w:left="1440" w:hanging="1440"/>
      </w:pPr>
      <w:rPr>
        <w:rFonts w:asciiTheme="minorBidi" w:hAnsiTheme="minorBidi" w:cstheme="minorBidi" w:hint="default"/>
      </w:rPr>
    </w:lvl>
    <w:lvl w:ilvl="7">
      <w:start w:val="1"/>
      <w:numFmt w:val="decimal"/>
      <w:lvlText w:val="%1.%2.%3.%4.%5.%6.%7.%8"/>
      <w:lvlJc w:val="left"/>
      <w:pPr>
        <w:ind w:left="1800" w:hanging="1800"/>
      </w:pPr>
      <w:rPr>
        <w:rFonts w:asciiTheme="minorBidi" w:hAnsiTheme="minorBidi" w:cstheme="minorBidi" w:hint="default"/>
      </w:rPr>
    </w:lvl>
    <w:lvl w:ilvl="8">
      <w:start w:val="1"/>
      <w:numFmt w:val="decimal"/>
      <w:lvlText w:val="%1.%2.%3.%4.%5.%6.%7.%8.%9"/>
      <w:lvlJc w:val="left"/>
      <w:pPr>
        <w:ind w:left="1800" w:hanging="1800"/>
      </w:pPr>
      <w:rPr>
        <w:rFonts w:asciiTheme="minorBidi" w:hAnsiTheme="minorBidi" w:cstheme="minorBidi" w:hint="default"/>
      </w:rPr>
    </w:lvl>
  </w:abstractNum>
  <w:abstractNum w:abstractNumId="1" w15:restartNumberingAfterBreak="0">
    <w:nsid w:val="1B7933C1"/>
    <w:multiLevelType w:val="hybridMultilevel"/>
    <w:tmpl w:val="FD3C7E74"/>
    <w:lvl w:ilvl="0" w:tplc="E4BA3A7C">
      <w:start w:val="1"/>
      <w:numFmt w:val="bullet"/>
      <w:lvlText w:val=""/>
      <w:lvlJc w:val="center"/>
      <w:pPr>
        <w:tabs>
          <w:tab w:val="num" w:pos="3022"/>
        </w:tabs>
        <w:ind w:left="2734" w:right="360" w:hanging="72"/>
      </w:pPr>
      <w:rPr>
        <w:rFonts w:ascii="Wingdings" w:hAnsi="Wingdings" w:hint="default"/>
        <w:szCs w:val="18"/>
      </w:rPr>
    </w:lvl>
    <w:lvl w:ilvl="1" w:tplc="04090019" w:tentative="1">
      <w:start w:val="1"/>
      <w:numFmt w:val="lowerLetter"/>
      <w:lvlText w:val="%2."/>
      <w:lvlJc w:val="left"/>
      <w:pPr>
        <w:tabs>
          <w:tab w:val="num" w:pos="3742"/>
        </w:tabs>
        <w:ind w:left="3742" w:hanging="360"/>
      </w:pPr>
    </w:lvl>
    <w:lvl w:ilvl="2" w:tplc="0409001B" w:tentative="1">
      <w:start w:val="1"/>
      <w:numFmt w:val="lowerRoman"/>
      <w:lvlText w:val="%3."/>
      <w:lvlJc w:val="right"/>
      <w:pPr>
        <w:tabs>
          <w:tab w:val="num" w:pos="4462"/>
        </w:tabs>
        <w:ind w:left="4462" w:hanging="180"/>
      </w:pPr>
    </w:lvl>
    <w:lvl w:ilvl="3" w:tplc="0409000F" w:tentative="1">
      <w:start w:val="1"/>
      <w:numFmt w:val="decimal"/>
      <w:lvlText w:val="%4."/>
      <w:lvlJc w:val="left"/>
      <w:pPr>
        <w:tabs>
          <w:tab w:val="num" w:pos="5182"/>
        </w:tabs>
        <w:ind w:left="5182" w:hanging="360"/>
      </w:pPr>
    </w:lvl>
    <w:lvl w:ilvl="4" w:tplc="04090019" w:tentative="1">
      <w:start w:val="1"/>
      <w:numFmt w:val="lowerLetter"/>
      <w:lvlText w:val="%5."/>
      <w:lvlJc w:val="left"/>
      <w:pPr>
        <w:tabs>
          <w:tab w:val="num" w:pos="5902"/>
        </w:tabs>
        <w:ind w:left="5902" w:hanging="360"/>
      </w:pPr>
    </w:lvl>
    <w:lvl w:ilvl="5" w:tplc="0409001B" w:tentative="1">
      <w:start w:val="1"/>
      <w:numFmt w:val="lowerRoman"/>
      <w:lvlText w:val="%6."/>
      <w:lvlJc w:val="right"/>
      <w:pPr>
        <w:tabs>
          <w:tab w:val="num" w:pos="6622"/>
        </w:tabs>
        <w:ind w:left="6622" w:hanging="180"/>
      </w:pPr>
    </w:lvl>
    <w:lvl w:ilvl="6" w:tplc="0409000F" w:tentative="1">
      <w:start w:val="1"/>
      <w:numFmt w:val="decimal"/>
      <w:lvlText w:val="%7."/>
      <w:lvlJc w:val="left"/>
      <w:pPr>
        <w:tabs>
          <w:tab w:val="num" w:pos="7342"/>
        </w:tabs>
        <w:ind w:left="7342" w:hanging="360"/>
      </w:pPr>
    </w:lvl>
    <w:lvl w:ilvl="7" w:tplc="04090019" w:tentative="1">
      <w:start w:val="1"/>
      <w:numFmt w:val="lowerLetter"/>
      <w:lvlText w:val="%8."/>
      <w:lvlJc w:val="left"/>
      <w:pPr>
        <w:tabs>
          <w:tab w:val="num" w:pos="8062"/>
        </w:tabs>
        <w:ind w:left="8062" w:hanging="360"/>
      </w:pPr>
    </w:lvl>
    <w:lvl w:ilvl="8" w:tplc="0409001B" w:tentative="1">
      <w:start w:val="1"/>
      <w:numFmt w:val="lowerRoman"/>
      <w:lvlText w:val="%9."/>
      <w:lvlJc w:val="right"/>
      <w:pPr>
        <w:tabs>
          <w:tab w:val="num" w:pos="8782"/>
        </w:tabs>
        <w:ind w:left="8782" w:hanging="180"/>
      </w:pPr>
    </w:lvl>
  </w:abstractNum>
  <w:abstractNum w:abstractNumId="2" w15:restartNumberingAfterBreak="0">
    <w:nsid w:val="28AE57D0"/>
    <w:multiLevelType w:val="hybridMultilevel"/>
    <w:tmpl w:val="2E9A59BA"/>
    <w:lvl w:ilvl="0" w:tplc="521C78C8">
      <w:start w:val="1"/>
      <w:numFmt w:val="hebrew1"/>
      <w:lvlText w:val="%1."/>
      <w:lvlJc w:val="left"/>
      <w:pPr>
        <w:ind w:left="365" w:hanging="360"/>
      </w:pPr>
      <w:rPr>
        <w:rFonts w:hint="default"/>
        <w:u w:val="none"/>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3" w15:restartNumberingAfterBreak="0">
    <w:nsid w:val="2C4C0DEA"/>
    <w:multiLevelType w:val="hybridMultilevel"/>
    <w:tmpl w:val="1960D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8B6797"/>
    <w:multiLevelType w:val="hybridMultilevel"/>
    <w:tmpl w:val="CE04F2A4"/>
    <w:lvl w:ilvl="0" w:tplc="1866469A">
      <w:start w:val="3"/>
      <w:numFmt w:val="decimal"/>
      <w:lvlText w:val="%1."/>
      <w:lvlJc w:val="left"/>
      <w:pPr>
        <w:tabs>
          <w:tab w:val="num" w:pos="430"/>
        </w:tabs>
        <w:ind w:left="430" w:hanging="360"/>
      </w:pPr>
      <w:rPr>
        <w:rFonts w:hint="default"/>
        <w:lang w:val="en-US"/>
      </w:rPr>
    </w:lvl>
    <w:lvl w:ilvl="1" w:tplc="04090019" w:tentative="1">
      <w:start w:val="1"/>
      <w:numFmt w:val="lowerLetter"/>
      <w:lvlText w:val="%2."/>
      <w:lvlJc w:val="left"/>
      <w:pPr>
        <w:tabs>
          <w:tab w:val="num" w:pos="1150"/>
        </w:tabs>
        <w:ind w:left="1150" w:hanging="360"/>
      </w:pPr>
    </w:lvl>
    <w:lvl w:ilvl="2" w:tplc="0409001B" w:tentative="1">
      <w:start w:val="1"/>
      <w:numFmt w:val="lowerRoman"/>
      <w:lvlText w:val="%3."/>
      <w:lvlJc w:val="right"/>
      <w:pPr>
        <w:tabs>
          <w:tab w:val="num" w:pos="1870"/>
        </w:tabs>
        <w:ind w:left="1870" w:hanging="180"/>
      </w:pPr>
    </w:lvl>
    <w:lvl w:ilvl="3" w:tplc="0409000F" w:tentative="1">
      <w:start w:val="1"/>
      <w:numFmt w:val="decimal"/>
      <w:lvlText w:val="%4."/>
      <w:lvlJc w:val="left"/>
      <w:pPr>
        <w:tabs>
          <w:tab w:val="num" w:pos="2590"/>
        </w:tabs>
        <w:ind w:left="2590" w:hanging="360"/>
      </w:pPr>
    </w:lvl>
    <w:lvl w:ilvl="4" w:tplc="04090019" w:tentative="1">
      <w:start w:val="1"/>
      <w:numFmt w:val="lowerLetter"/>
      <w:lvlText w:val="%5."/>
      <w:lvlJc w:val="left"/>
      <w:pPr>
        <w:tabs>
          <w:tab w:val="num" w:pos="3310"/>
        </w:tabs>
        <w:ind w:left="3310" w:hanging="360"/>
      </w:pPr>
    </w:lvl>
    <w:lvl w:ilvl="5" w:tplc="0409001B" w:tentative="1">
      <w:start w:val="1"/>
      <w:numFmt w:val="lowerRoman"/>
      <w:lvlText w:val="%6."/>
      <w:lvlJc w:val="right"/>
      <w:pPr>
        <w:tabs>
          <w:tab w:val="num" w:pos="4030"/>
        </w:tabs>
        <w:ind w:left="4030" w:hanging="180"/>
      </w:pPr>
    </w:lvl>
    <w:lvl w:ilvl="6" w:tplc="0409000F" w:tentative="1">
      <w:start w:val="1"/>
      <w:numFmt w:val="decimal"/>
      <w:lvlText w:val="%7."/>
      <w:lvlJc w:val="left"/>
      <w:pPr>
        <w:tabs>
          <w:tab w:val="num" w:pos="4750"/>
        </w:tabs>
        <w:ind w:left="4750" w:hanging="360"/>
      </w:pPr>
    </w:lvl>
    <w:lvl w:ilvl="7" w:tplc="04090019" w:tentative="1">
      <w:start w:val="1"/>
      <w:numFmt w:val="lowerLetter"/>
      <w:lvlText w:val="%8."/>
      <w:lvlJc w:val="left"/>
      <w:pPr>
        <w:tabs>
          <w:tab w:val="num" w:pos="5470"/>
        </w:tabs>
        <w:ind w:left="5470" w:hanging="360"/>
      </w:pPr>
    </w:lvl>
    <w:lvl w:ilvl="8" w:tplc="0409001B" w:tentative="1">
      <w:start w:val="1"/>
      <w:numFmt w:val="lowerRoman"/>
      <w:lvlText w:val="%9."/>
      <w:lvlJc w:val="right"/>
      <w:pPr>
        <w:tabs>
          <w:tab w:val="num" w:pos="6190"/>
        </w:tabs>
        <w:ind w:left="6190" w:hanging="180"/>
      </w:pPr>
    </w:lvl>
  </w:abstractNum>
  <w:abstractNum w:abstractNumId="5" w15:restartNumberingAfterBreak="0">
    <w:nsid w:val="4E072741"/>
    <w:multiLevelType w:val="hybridMultilevel"/>
    <w:tmpl w:val="3B7E9F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FA241E7"/>
    <w:multiLevelType w:val="multilevel"/>
    <w:tmpl w:val="4B4876FC"/>
    <w:lvl w:ilvl="0">
      <w:start w:val="2"/>
      <w:numFmt w:val="decimal"/>
      <w:lvlText w:val="%1"/>
      <w:lvlJc w:val="left"/>
      <w:pPr>
        <w:tabs>
          <w:tab w:val="num" w:pos="720"/>
        </w:tabs>
        <w:ind w:left="720" w:hanging="720"/>
      </w:pPr>
      <w:rPr>
        <w:rFonts w:hint="default"/>
        <w:b w:val="0"/>
      </w:rPr>
    </w:lvl>
    <w:lvl w:ilvl="1">
      <w:start w:val="1"/>
      <w:numFmt w:val="decimal"/>
      <w:lvlText w:val="%1.%2"/>
      <w:lvlJc w:val="left"/>
      <w:pPr>
        <w:tabs>
          <w:tab w:val="num" w:pos="1440"/>
        </w:tabs>
        <w:ind w:left="1440" w:hanging="720"/>
      </w:pPr>
      <w:rPr>
        <w:rFonts w:hint="default"/>
        <w:b/>
        <w:bCs/>
      </w:rPr>
    </w:lvl>
    <w:lvl w:ilvl="2">
      <w:start w:val="1"/>
      <w:numFmt w:val="decimal"/>
      <w:lvlText w:val="%1.%2.%3"/>
      <w:lvlJc w:val="left"/>
      <w:pPr>
        <w:tabs>
          <w:tab w:val="num" w:pos="2160"/>
        </w:tabs>
        <w:ind w:left="2160" w:hanging="720"/>
      </w:pPr>
      <w:rPr>
        <w:rFonts w:hint="default"/>
        <w:b/>
        <w:bCs w:val="0"/>
        <w:lang w:bidi="he-IL"/>
      </w:rPr>
    </w:lvl>
    <w:lvl w:ilvl="3">
      <w:start w:val="1"/>
      <w:numFmt w:val="decimal"/>
      <w:lvlText w:val="%1.%2.%3.%4"/>
      <w:lvlJc w:val="left"/>
      <w:pPr>
        <w:tabs>
          <w:tab w:val="num" w:pos="3240"/>
        </w:tabs>
        <w:ind w:left="3240" w:hanging="1080"/>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5040"/>
        </w:tabs>
        <w:ind w:left="5040" w:hanging="1440"/>
      </w:pPr>
      <w:rPr>
        <w:rFonts w:hint="default"/>
        <w:b w:val="0"/>
      </w:rPr>
    </w:lvl>
    <w:lvl w:ilvl="6">
      <w:start w:val="1"/>
      <w:numFmt w:val="decimal"/>
      <w:lvlText w:val="%1.%2.%3.%4.%5.%6.%7"/>
      <w:lvlJc w:val="left"/>
      <w:pPr>
        <w:tabs>
          <w:tab w:val="num" w:pos="5760"/>
        </w:tabs>
        <w:ind w:left="5760" w:hanging="1440"/>
      </w:pPr>
      <w:rPr>
        <w:rFonts w:hint="default"/>
        <w:b w:val="0"/>
      </w:rPr>
    </w:lvl>
    <w:lvl w:ilvl="7">
      <w:start w:val="1"/>
      <w:numFmt w:val="decimal"/>
      <w:lvlText w:val="%1.%2.%3.%4.%5.%6.%7.%8"/>
      <w:lvlJc w:val="left"/>
      <w:pPr>
        <w:tabs>
          <w:tab w:val="num" w:pos="6840"/>
        </w:tabs>
        <w:ind w:left="6840" w:hanging="1800"/>
      </w:pPr>
      <w:rPr>
        <w:rFonts w:hint="default"/>
        <w:b w:val="0"/>
      </w:rPr>
    </w:lvl>
    <w:lvl w:ilvl="8">
      <w:start w:val="1"/>
      <w:numFmt w:val="decimal"/>
      <w:lvlText w:val="%1.%2.%3.%4.%5.%6.%7.%8.%9"/>
      <w:lvlJc w:val="left"/>
      <w:pPr>
        <w:tabs>
          <w:tab w:val="num" w:pos="7560"/>
        </w:tabs>
        <w:ind w:left="7560" w:hanging="1800"/>
      </w:pPr>
      <w:rPr>
        <w:rFonts w:hint="default"/>
        <w:b w:val="0"/>
      </w:rPr>
    </w:lvl>
  </w:abstractNum>
  <w:num w:numId="1">
    <w:abstractNumId w:val="1"/>
  </w:num>
  <w:num w:numId="2">
    <w:abstractNumId w:val="6"/>
  </w:num>
  <w:num w:numId="3">
    <w:abstractNumId w:val="4"/>
  </w:num>
  <w:num w:numId="4">
    <w:abstractNumId w:val="5"/>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22"/>
    <w:rsid w:val="00002FD4"/>
    <w:rsid w:val="00012CC9"/>
    <w:rsid w:val="00024686"/>
    <w:rsid w:val="00032C45"/>
    <w:rsid w:val="00041598"/>
    <w:rsid w:val="00051344"/>
    <w:rsid w:val="000527E7"/>
    <w:rsid w:val="0006795D"/>
    <w:rsid w:val="00081AA4"/>
    <w:rsid w:val="00092D38"/>
    <w:rsid w:val="000A24B3"/>
    <w:rsid w:val="000A486D"/>
    <w:rsid w:val="000A4A3F"/>
    <w:rsid w:val="000B4728"/>
    <w:rsid w:val="000C1E9C"/>
    <w:rsid w:val="000D7A1E"/>
    <w:rsid w:val="000F462D"/>
    <w:rsid w:val="000F4741"/>
    <w:rsid w:val="000F673E"/>
    <w:rsid w:val="00104870"/>
    <w:rsid w:val="00152D61"/>
    <w:rsid w:val="001638E2"/>
    <w:rsid w:val="00171C05"/>
    <w:rsid w:val="00173307"/>
    <w:rsid w:val="001738E3"/>
    <w:rsid w:val="00177DF3"/>
    <w:rsid w:val="00182787"/>
    <w:rsid w:val="00187146"/>
    <w:rsid w:val="001B03ED"/>
    <w:rsid w:val="001C31C0"/>
    <w:rsid w:val="001C45AF"/>
    <w:rsid w:val="001C5EDE"/>
    <w:rsid w:val="001E1E84"/>
    <w:rsid w:val="001F0DA4"/>
    <w:rsid w:val="001F2298"/>
    <w:rsid w:val="001F7C3D"/>
    <w:rsid w:val="002004C3"/>
    <w:rsid w:val="002074D2"/>
    <w:rsid w:val="00211411"/>
    <w:rsid w:val="0024103F"/>
    <w:rsid w:val="0024229A"/>
    <w:rsid w:val="00282F92"/>
    <w:rsid w:val="002867F0"/>
    <w:rsid w:val="00290F75"/>
    <w:rsid w:val="002954E3"/>
    <w:rsid w:val="00296D0C"/>
    <w:rsid w:val="00297702"/>
    <w:rsid w:val="002A51CE"/>
    <w:rsid w:val="002B2754"/>
    <w:rsid w:val="002C0F80"/>
    <w:rsid w:val="002D0087"/>
    <w:rsid w:val="002E0059"/>
    <w:rsid w:val="002E0B55"/>
    <w:rsid w:val="002F4931"/>
    <w:rsid w:val="002F7E26"/>
    <w:rsid w:val="00341D79"/>
    <w:rsid w:val="00350244"/>
    <w:rsid w:val="0035464F"/>
    <w:rsid w:val="003615C1"/>
    <w:rsid w:val="0037616D"/>
    <w:rsid w:val="00382A6C"/>
    <w:rsid w:val="003857F1"/>
    <w:rsid w:val="003A52FD"/>
    <w:rsid w:val="003C448E"/>
    <w:rsid w:val="003C4CD1"/>
    <w:rsid w:val="003D15AF"/>
    <w:rsid w:val="003D4A9D"/>
    <w:rsid w:val="00411408"/>
    <w:rsid w:val="00421555"/>
    <w:rsid w:val="0042229F"/>
    <w:rsid w:val="00422DE0"/>
    <w:rsid w:val="0042752A"/>
    <w:rsid w:val="004336F7"/>
    <w:rsid w:val="00441385"/>
    <w:rsid w:val="00443E37"/>
    <w:rsid w:val="00450A22"/>
    <w:rsid w:val="0046332A"/>
    <w:rsid w:val="00463B7B"/>
    <w:rsid w:val="0046799F"/>
    <w:rsid w:val="00482DBE"/>
    <w:rsid w:val="004A5449"/>
    <w:rsid w:val="004A7F06"/>
    <w:rsid w:val="004B1726"/>
    <w:rsid w:val="004B6D28"/>
    <w:rsid w:val="004D00D3"/>
    <w:rsid w:val="004D4722"/>
    <w:rsid w:val="004F3E6A"/>
    <w:rsid w:val="004F523E"/>
    <w:rsid w:val="00501745"/>
    <w:rsid w:val="005118F0"/>
    <w:rsid w:val="00523C28"/>
    <w:rsid w:val="00525011"/>
    <w:rsid w:val="00535480"/>
    <w:rsid w:val="0054319F"/>
    <w:rsid w:val="0056714E"/>
    <w:rsid w:val="00585D8E"/>
    <w:rsid w:val="00591D08"/>
    <w:rsid w:val="005963F1"/>
    <w:rsid w:val="005B2DD0"/>
    <w:rsid w:val="005D5D7F"/>
    <w:rsid w:val="006168F3"/>
    <w:rsid w:val="00621505"/>
    <w:rsid w:val="00653989"/>
    <w:rsid w:val="0065556B"/>
    <w:rsid w:val="00662006"/>
    <w:rsid w:val="00662C33"/>
    <w:rsid w:val="00666A0D"/>
    <w:rsid w:val="00667CC7"/>
    <w:rsid w:val="00674F8A"/>
    <w:rsid w:val="0067694B"/>
    <w:rsid w:val="00681E16"/>
    <w:rsid w:val="00683FB1"/>
    <w:rsid w:val="006852E5"/>
    <w:rsid w:val="006904D5"/>
    <w:rsid w:val="00691EBD"/>
    <w:rsid w:val="006958C5"/>
    <w:rsid w:val="006C595C"/>
    <w:rsid w:val="006D4945"/>
    <w:rsid w:val="006D5D0A"/>
    <w:rsid w:val="006E007A"/>
    <w:rsid w:val="006E72AC"/>
    <w:rsid w:val="00707DFF"/>
    <w:rsid w:val="00716D6D"/>
    <w:rsid w:val="00721736"/>
    <w:rsid w:val="007266D3"/>
    <w:rsid w:val="0074369F"/>
    <w:rsid w:val="00766EA2"/>
    <w:rsid w:val="00774B42"/>
    <w:rsid w:val="00794C1B"/>
    <w:rsid w:val="007B7881"/>
    <w:rsid w:val="007C2C26"/>
    <w:rsid w:val="007C35E8"/>
    <w:rsid w:val="007C7789"/>
    <w:rsid w:val="007E3A42"/>
    <w:rsid w:val="007E64B2"/>
    <w:rsid w:val="00810AF8"/>
    <w:rsid w:val="00835A37"/>
    <w:rsid w:val="00836138"/>
    <w:rsid w:val="00837186"/>
    <w:rsid w:val="0084777C"/>
    <w:rsid w:val="008A699E"/>
    <w:rsid w:val="008B50B4"/>
    <w:rsid w:val="008D11FF"/>
    <w:rsid w:val="008D2616"/>
    <w:rsid w:val="008E3335"/>
    <w:rsid w:val="008E5652"/>
    <w:rsid w:val="008E6EAE"/>
    <w:rsid w:val="008F5D0B"/>
    <w:rsid w:val="008F6697"/>
    <w:rsid w:val="00920AA3"/>
    <w:rsid w:val="00940033"/>
    <w:rsid w:val="009421CE"/>
    <w:rsid w:val="009552BA"/>
    <w:rsid w:val="00981BF7"/>
    <w:rsid w:val="00984C63"/>
    <w:rsid w:val="00994116"/>
    <w:rsid w:val="009A175E"/>
    <w:rsid w:val="009A1DFA"/>
    <w:rsid w:val="009B705C"/>
    <w:rsid w:val="009D37E0"/>
    <w:rsid w:val="009E37B2"/>
    <w:rsid w:val="009E3A76"/>
    <w:rsid w:val="009F38FE"/>
    <w:rsid w:val="00A079F3"/>
    <w:rsid w:val="00A15244"/>
    <w:rsid w:val="00A16617"/>
    <w:rsid w:val="00A16AC7"/>
    <w:rsid w:val="00A32F8D"/>
    <w:rsid w:val="00A47746"/>
    <w:rsid w:val="00A50560"/>
    <w:rsid w:val="00A558D0"/>
    <w:rsid w:val="00A56E12"/>
    <w:rsid w:val="00A617B2"/>
    <w:rsid w:val="00A65F0F"/>
    <w:rsid w:val="00A734F2"/>
    <w:rsid w:val="00A86B35"/>
    <w:rsid w:val="00AA6496"/>
    <w:rsid w:val="00AB319F"/>
    <w:rsid w:val="00AC5ACA"/>
    <w:rsid w:val="00AC5D86"/>
    <w:rsid w:val="00AC6212"/>
    <w:rsid w:val="00AF1A21"/>
    <w:rsid w:val="00B050BD"/>
    <w:rsid w:val="00B06745"/>
    <w:rsid w:val="00B07FCF"/>
    <w:rsid w:val="00B11EAB"/>
    <w:rsid w:val="00B21D90"/>
    <w:rsid w:val="00B22933"/>
    <w:rsid w:val="00B22C27"/>
    <w:rsid w:val="00B2437B"/>
    <w:rsid w:val="00B46CD9"/>
    <w:rsid w:val="00B52609"/>
    <w:rsid w:val="00B6009B"/>
    <w:rsid w:val="00B76CE8"/>
    <w:rsid w:val="00B9614D"/>
    <w:rsid w:val="00B96790"/>
    <w:rsid w:val="00BA6354"/>
    <w:rsid w:val="00BB704F"/>
    <w:rsid w:val="00BC1544"/>
    <w:rsid w:val="00BC3612"/>
    <w:rsid w:val="00BE5B3E"/>
    <w:rsid w:val="00C14C74"/>
    <w:rsid w:val="00C17425"/>
    <w:rsid w:val="00C230F7"/>
    <w:rsid w:val="00C31DB2"/>
    <w:rsid w:val="00C42824"/>
    <w:rsid w:val="00C47356"/>
    <w:rsid w:val="00C47763"/>
    <w:rsid w:val="00C55CAC"/>
    <w:rsid w:val="00C63445"/>
    <w:rsid w:val="00C802DD"/>
    <w:rsid w:val="00C8074C"/>
    <w:rsid w:val="00C90616"/>
    <w:rsid w:val="00CB3CDB"/>
    <w:rsid w:val="00CB442D"/>
    <w:rsid w:val="00CE448A"/>
    <w:rsid w:val="00D01E07"/>
    <w:rsid w:val="00D1242E"/>
    <w:rsid w:val="00D3563A"/>
    <w:rsid w:val="00D41D75"/>
    <w:rsid w:val="00D42187"/>
    <w:rsid w:val="00D63D4B"/>
    <w:rsid w:val="00D922A9"/>
    <w:rsid w:val="00DA6067"/>
    <w:rsid w:val="00DE2BDB"/>
    <w:rsid w:val="00E1493B"/>
    <w:rsid w:val="00E16DA7"/>
    <w:rsid w:val="00E2628D"/>
    <w:rsid w:val="00E27E19"/>
    <w:rsid w:val="00E44AE1"/>
    <w:rsid w:val="00E660E3"/>
    <w:rsid w:val="00E670D4"/>
    <w:rsid w:val="00E70F7D"/>
    <w:rsid w:val="00E70FD8"/>
    <w:rsid w:val="00E80076"/>
    <w:rsid w:val="00E909B1"/>
    <w:rsid w:val="00EA30D2"/>
    <w:rsid w:val="00EB0D64"/>
    <w:rsid w:val="00EB2136"/>
    <w:rsid w:val="00EC3F72"/>
    <w:rsid w:val="00ED1E1B"/>
    <w:rsid w:val="00ED3903"/>
    <w:rsid w:val="00EE0091"/>
    <w:rsid w:val="00EE25C9"/>
    <w:rsid w:val="00EF4D0C"/>
    <w:rsid w:val="00EF6AB1"/>
    <w:rsid w:val="00F410FB"/>
    <w:rsid w:val="00F42CDD"/>
    <w:rsid w:val="00F53CBD"/>
    <w:rsid w:val="00F85B25"/>
    <w:rsid w:val="00F91F22"/>
    <w:rsid w:val="00F92A1A"/>
    <w:rsid w:val="00FB2CCD"/>
    <w:rsid w:val="00FB6B5F"/>
    <w:rsid w:val="00FB7708"/>
    <w:rsid w:val="00FC0CAB"/>
    <w:rsid w:val="00FD5D7A"/>
    <w:rsid w:val="00FF2E3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5:docId w15:val="{32ABE03C-2220-498A-940A-45520AF10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en-US" w:eastAsia="en-US" w:bidi="he-I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0A22"/>
    <w:pPr>
      <w:bidi/>
    </w:pPr>
    <w:rPr>
      <w:rFonts w:ascii="Times New Roman" w:eastAsia="Times New Roman" w:hAnsi="Times New Roman" w:cs="David"/>
      <w:sz w:val="24"/>
      <w:szCs w:val="24"/>
      <w:lang w:eastAsia="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50A22"/>
    <w:pPr>
      <w:bidi/>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AF1A21"/>
    <w:pPr>
      <w:tabs>
        <w:tab w:val="center" w:pos="4153"/>
        <w:tab w:val="right" w:pos="8306"/>
      </w:tabs>
    </w:pPr>
  </w:style>
  <w:style w:type="character" w:customStyle="1" w:styleId="a5">
    <w:name w:val="כותרת עליונה תו"/>
    <w:link w:val="a4"/>
    <w:rsid w:val="00AF1A21"/>
    <w:rPr>
      <w:rFonts w:ascii="Times New Roman" w:eastAsia="Times New Roman" w:hAnsi="Times New Roman" w:cs="David"/>
      <w:sz w:val="24"/>
      <w:szCs w:val="24"/>
      <w:lang w:eastAsia="he-IL"/>
    </w:rPr>
  </w:style>
  <w:style w:type="paragraph" w:styleId="a6">
    <w:name w:val="footer"/>
    <w:basedOn w:val="a"/>
    <w:link w:val="a7"/>
    <w:rsid w:val="00450A22"/>
    <w:pPr>
      <w:tabs>
        <w:tab w:val="center" w:pos="4153"/>
        <w:tab w:val="right" w:pos="8306"/>
      </w:tabs>
    </w:pPr>
  </w:style>
  <w:style w:type="character" w:customStyle="1" w:styleId="a7">
    <w:name w:val="כותרת תחתונה תו"/>
    <w:link w:val="a6"/>
    <w:rsid w:val="00450A22"/>
    <w:rPr>
      <w:rFonts w:ascii="Times New Roman" w:eastAsia="Times New Roman" w:hAnsi="Times New Roman" w:cs="David"/>
      <w:sz w:val="24"/>
      <w:szCs w:val="24"/>
      <w:lang w:eastAsia="he-IL"/>
    </w:rPr>
  </w:style>
  <w:style w:type="paragraph" w:styleId="a8">
    <w:name w:val="Title"/>
    <w:basedOn w:val="a"/>
    <w:link w:val="a9"/>
    <w:qFormat/>
    <w:rsid w:val="00450A22"/>
    <w:pPr>
      <w:jc w:val="center"/>
    </w:pPr>
    <w:rPr>
      <w:b/>
      <w:bCs/>
      <w:u w:val="single"/>
    </w:rPr>
  </w:style>
  <w:style w:type="character" w:customStyle="1" w:styleId="a9">
    <w:name w:val="כותרת טקסט תו"/>
    <w:link w:val="a8"/>
    <w:rsid w:val="00450A22"/>
    <w:rPr>
      <w:rFonts w:ascii="Times New Roman" w:eastAsia="Times New Roman" w:hAnsi="Times New Roman" w:cs="David"/>
      <w:b/>
      <w:bCs/>
      <w:sz w:val="24"/>
      <w:szCs w:val="24"/>
      <w:u w:val="single"/>
      <w:lang w:eastAsia="he-IL"/>
    </w:rPr>
  </w:style>
  <w:style w:type="paragraph" w:styleId="aa">
    <w:name w:val="Subtitle"/>
    <w:basedOn w:val="a"/>
    <w:link w:val="ab"/>
    <w:qFormat/>
    <w:rsid w:val="00450A22"/>
    <w:pPr>
      <w:spacing w:before="240" w:line="360" w:lineRule="auto"/>
    </w:pPr>
    <w:rPr>
      <w:u w:val="single"/>
    </w:rPr>
  </w:style>
  <w:style w:type="character" w:customStyle="1" w:styleId="ab">
    <w:name w:val="כותרת משנה תו"/>
    <w:link w:val="aa"/>
    <w:rsid w:val="00450A22"/>
    <w:rPr>
      <w:rFonts w:ascii="Times New Roman" w:eastAsia="Times New Roman" w:hAnsi="Times New Roman" w:cs="David"/>
      <w:sz w:val="24"/>
      <w:szCs w:val="24"/>
      <w:u w:val="single"/>
      <w:lang w:eastAsia="he-IL"/>
    </w:rPr>
  </w:style>
  <w:style w:type="character" w:styleId="ac">
    <w:name w:val="page number"/>
    <w:basedOn w:val="a0"/>
    <w:rsid w:val="00450A22"/>
  </w:style>
  <w:style w:type="paragraph" w:styleId="ad">
    <w:name w:val="Balloon Text"/>
    <w:basedOn w:val="a"/>
    <w:link w:val="ae"/>
    <w:uiPriority w:val="99"/>
    <w:semiHidden/>
    <w:unhideWhenUsed/>
    <w:rsid w:val="00A56E12"/>
    <w:rPr>
      <w:rFonts w:ascii="Tahoma" w:hAnsi="Tahoma" w:cs="Tahoma"/>
      <w:sz w:val="16"/>
      <w:szCs w:val="16"/>
    </w:rPr>
  </w:style>
  <w:style w:type="character" w:customStyle="1" w:styleId="ae">
    <w:name w:val="טקסט בלונים תו"/>
    <w:link w:val="ad"/>
    <w:uiPriority w:val="99"/>
    <w:semiHidden/>
    <w:rsid w:val="00A56E12"/>
    <w:rPr>
      <w:rFonts w:ascii="Tahoma" w:eastAsia="Times New Roman" w:hAnsi="Tahoma" w:cs="Tahoma"/>
      <w:sz w:val="16"/>
      <w:szCs w:val="16"/>
      <w:lang w:eastAsia="he-IL"/>
    </w:rPr>
  </w:style>
  <w:style w:type="paragraph" w:styleId="af">
    <w:name w:val="Document Map"/>
    <w:basedOn w:val="a"/>
    <w:link w:val="af0"/>
    <w:uiPriority w:val="99"/>
    <w:semiHidden/>
    <w:unhideWhenUsed/>
    <w:rsid w:val="009552BA"/>
    <w:rPr>
      <w:rFonts w:ascii="Tahoma" w:hAnsi="Tahoma" w:cs="Tahoma"/>
      <w:sz w:val="16"/>
      <w:szCs w:val="16"/>
    </w:rPr>
  </w:style>
  <w:style w:type="character" w:customStyle="1" w:styleId="af0">
    <w:name w:val="מפת מסמך תו"/>
    <w:link w:val="af"/>
    <w:uiPriority w:val="99"/>
    <w:semiHidden/>
    <w:rsid w:val="009552BA"/>
    <w:rPr>
      <w:rFonts w:ascii="Tahoma" w:eastAsia="Times New Roman" w:hAnsi="Tahoma" w:cs="Tahoma"/>
      <w:sz w:val="16"/>
      <w:szCs w:val="16"/>
      <w:lang w:eastAsia="he-IL"/>
    </w:rPr>
  </w:style>
  <w:style w:type="paragraph" w:customStyle="1" w:styleId="Style1">
    <w:name w:val="Style1"/>
    <w:basedOn w:val="a"/>
    <w:uiPriority w:val="99"/>
    <w:rsid w:val="00EB2136"/>
    <w:pPr>
      <w:widowControl w:val="0"/>
      <w:autoSpaceDE w:val="0"/>
      <w:autoSpaceDN w:val="0"/>
      <w:bidi w:val="0"/>
      <w:adjustRightInd w:val="0"/>
    </w:pPr>
    <w:rPr>
      <w:rFonts w:ascii="Arial" w:eastAsiaTheme="minorEastAsia" w:hAnsi="Arial" w:cs="Arial"/>
      <w:lang w:eastAsia="en-US"/>
    </w:rPr>
  </w:style>
  <w:style w:type="paragraph" w:customStyle="1" w:styleId="Style2">
    <w:name w:val="Style2"/>
    <w:basedOn w:val="a"/>
    <w:uiPriority w:val="99"/>
    <w:rsid w:val="00EB2136"/>
    <w:pPr>
      <w:widowControl w:val="0"/>
      <w:autoSpaceDE w:val="0"/>
      <w:autoSpaceDN w:val="0"/>
      <w:bidi w:val="0"/>
      <w:adjustRightInd w:val="0"/>
    </w:pPr>
    <w:rPr>
      <w:rFonts w:ascii="Arial" w:eastAsiaTheme="minorEastAsia" w:hAnsi="Arial" w:cs="Arial"/>
      <w:lang w:eastAsia="en-US"/>
    </w:rPr>
  </w:style>
  <w:style w:type="paragraph" w:customStyle="1" w:styleId="Style3">
    <w:name w:val="Style3"/>
    <w:basedOn w:val="a"/>
    <w:uiPriority w:val="99"/>
    <w:rsid w:val="00EB2136"/>
    <w:pPr>
      <w:widowControl w:val="0"/>
      <w:autoSpaceDE w:val="0"/>
      <w:autoSpaceDN w:val="0"/>
      <w:bidi w:val="0"/>
      <w:adjustRightInd w:val="0"/>
    </w:pPr>
    <w:rPr>
      <w:rFonts w:ascii="Arial" w:eastAsiaTheme="minorEastAsia" w:hAnsi="Arial" w:cs="Arial"/>
      <w:lang w:eastAsia="en-US"/>
    </w:rPr>
  </w:style>
  <w:style w:type="paragraph" w:customStyle="1" w:styleId="Style4">
    <w:name w:val="Style4"/>
    <w:basedOn w:val="a"/>
    <w:uiPriority w:val="99"/>
    <w:rsid w:val="00EB2136"/>
    <w:pPr>
      <w:widowControl w:val="0"/>
      <w:autoSpaceDE w:val="0"/>
      <w:autoSpaceDN w:val="0"/>
      <w:bidi w:val="0"/>
      <w:adjustRightInd w:val="0"/>
    </w:pPr>
    <w:rPr>
      <w:rFonts w:ascii="Arial" w:eastAsiaTheme="minorEastAsia" w:hAnsi="Arial" w:cs="Arial"/>
      <w:lang w:eastAsia="en-US"/>
    </w:rPr>
  </w:style>
  <w:style w:type="paragraph" w:customStyle="1" w:styleId="Style5">
    <w:name w:val="Style5"/>
    <w:basedOn w:val="a"/>
    <w:uiPriority w:val="99"/>
    <w:rsid w:val="00EB2136"/>
    <w:pPr>
      <w:widowControl w:val="0"/>
      <w:autoSpaceDE w:val="0"/>
      <w:autoSpaceDN w:val="0"/>
      <w:bidi w:val="0"/>
      <w:adjustRightInd w:val="0"/>
      <w:spacing w:line="245" w:lineRule="exact"/>
      <w:ind w:hanging="240"/>
    </w:pPr>
    <w:rPr>
      <w:rFonts w:ascii="Arial" w:eastAsiaTheme="minorEastAsia" w:hAnsi="Arial" w:cs="Arial"/>
      <w:lang w:eastAsia="en-US"/>
    </w:rPr>
  </w:style>
  <w:style w:type="paragraph" w:customStyle="1" w:styleId="Style6">
    <w:name w:val="Style6"/>
    <w:basedOn w:val="a"/>
    <w:uiPriority w:val="99"/>
    <w:rsid w:val="00EB2136"/>
    <w:pPr>
      <w:widowControl w:val="0"/>
      <w:autoSpaceDE w:val="0"/>
      <w:autoSpaceDN w:val="0"/>
      <w:bidi w:val="0"/>
      <w:adjustRightInd w:val="0"/>
    </w:pPr>
    <w:rPr>
      <w:rFonts w:ascii="Arial" w:eastAsiaTheme="minorEastAsia" w:hAnsi="Arial" w:cs="Arial"/>
      <w:lang w:eastAsia="en-US"/>
    </w:rPr>
  </w:style>
  <w:style w:type="paragraph" w:customStyle="1" w:styleId="Style7">
    <w:name w:val="Style7"/>
    <w:basedOn w:val="a"/>
    <w:uiPriority w:val="99"/>
    <w:rsid w:val="00EB2136"/>
    <w:pPr>
      <w:widowControl w:val="0"/>
      <w:autoSpaceDE w:val="0"/>
      <w:autoSpaceDN w:val="0"/>
      <w:bidi w:val="0"/>
      <w:adjustRightInd w:val="0"/>
    </w:pPr>
    <w:rPr>
      <w:rFonts w:ascii="Arial" w:eastAsiaTheme="minorEastAsia" w:hAnsi="Arial" w:cs="Arial"/>
      <w:lang w:eastAsia="en-US"/>
    </w:rPr>
  </w:style>
  <w:style w:type="paragraph" w:customStyle="1" w:styleId="Style8">
    <w:name w:val="Style8"/>
    <w:basedOn w:val="a"/>
    <w:uiPriority w:val="99"/>
    <w:rsid w:val="00EB2136"/>
    <w:pPr>
      <w:widowControl w:val="0"/>
      <w:autoSpaceDE w:val="0"/>
      <w:autoSpaceDN w:val="0"/>
      <w:bidi w:val="0"/>
      <w:adjustRightInd w:val="0"/>
    </w:pPr>
    <w:rPr>
      <w:rFonts w:ascii="Arial" w:eastAsiaTheme="minorEastAsia" w:hAnsi="Arial" w:cs="Arial"/>
      <w:lang w:eastAsia="en-US"/>
    </w:rPr>
  </w:style>
  <w:style w:type="paragraph" w:customStyle="1" w:styleId="Style9">
    <w:name w:val="Style9"/>
    <w:basedOn w:val="a"/>
    <w:uiPriority w:val="99"/>
    <w:rsid w:val="00EB2136"/>
    <w:pPr>
      <w:widowControl w:val="0"/>
      <w:autoSpaceDE w:val="0"/>
      <w:autoSpaceDN w:val="0"/>
      <w:bidi w:val="0"/>
      <w:adjustRightInd w:val="0"/>
    </w:pPr>
    <w:rPr>
      <w:rFonts w:ascii="Arial" w:eastAsiaTheme="minorEastAsia" w:hAnsi="Arial" w:cs="Arial"/>
      <w:lang w:eastAsia="en-US"/>
    </w:rPr>
  </w:style>
  <w:style w:type="paragraph" w:customStyle="1" w:styleId="Style10">
    <w:name w:val="Style10"/>
    <w:basedOn w:val="a"/>
    <w:uiPriority w:val="99"/>
    <w:rsid w:val="00EB2136"/>
    <w:pPr>
      <w:widowControl w:val="0"/>
      <w:autoSpaceDE w:val="0"/>
      <w:autoSpaceDN w:val="0"/>
      <w:bidi w:val="0"/>
      <w:adjustRightInd w:val="0"/>
    </w:pPr>
    <w:rPr>
      <w:rFonts w:ascii="Arial" w:eastAsiaTheme="minorEastAsia" w:hAnsi="Arial" w:cs="Arial"/>
      <w:lang w:eastAsia="en-US"/>
    </w:rPr>
  </w:style>
  <w:style w:type="paragraph" w:customStyle="1" w:styleId="Style11">
    <w:name w:val="Style11"/>
    <w:basedOn w:val="a"/>
    <w:uiPriority w:val="99"/>
    <w:rsid w:val="00EB2136"/>
    <w:pPr>
      <w:widowControl w:val="0"/>
      <w:autoSpaceDE w:val="0"/>
      <w:autoSpaceDN w:val="0"/>
      <w:bidi w:val="0"/>
      <w:adjustRightInd w:val="0"/>
      <w:spacing w:line="283" w:lineRule="exact"/>
      <w:ind w:hanging="240"/>
    </w:pPr>
    <w:rPr>
      <w:rFonts w:ascii="Arial" w:eastAsiaTheme="minorEastAsia" w:hAnsi="Arial" w:cs="Arial"/>
      <w:lang w:eastAsia="en-US"/>
    </w:rPr>
  </w:style>
  <w:style w:type="paragraph" w:customStyle="1" w:styleId="Style12">
    <w:name w:val="Style12"/>
    <w:basedOn w:val="a"/>
    <w:uiPriority w:val="99"/>
    <w:rsid w:val="00EB2136"/>
    <w:pPr>
      <w:widowControl w:val="0"/>
      <w:autoSpaceDE w:val="0"/>
      <w:autoSpaceDN w:val="0"/>
      <w:bidi w:val="0"/>
      <w:adjustRightInd w:val="0"/>
    </w:pPr>
    <w:rPr>
      <w:rFonts w:ascii="Arial" w:eastAsiaTheme="minorEastAsia" w:hAnsi="Arial" w:cs="Arial"/>
      <w:lang w:eastAsia="en-US"/>
    </w:rPr>
  </w:style>
  <w:style w:type="paragraph" w:customStyle="1" w:styleId="Style13">
    <w:name w:val="Style13"/>
    <w:basedOn w:val="a"/>
    <w:uiPriority w:val="99"/>
    <w:rsid w:val="00EB2136"/>
    <w:pPr>
      <w:widowControl w:val="0"/>
      <w:autoSpaceDE w:val="0"/>
      <w:autoSpaceDN w:val="0"/>
      <w:bidi w:val="0"/>
      <w:adjustRightInd w:val="0"/>
    </w:pPr>
    <w:rPr>
      <w:rFonts w:ascii="Arial" w:eastAsiaTheme="minorEastAsia" w:hAnsi="Arial" w:cs="Arial"/>
      <w:lang w:eastAsia="en-US"/>
    </w:rPr>
  </w:style>
  <w:style w:type="paragraph" w:customStyle="1" w:styleId="Style15">
    <w:name w:val="Style15"/>
    <w:basedOn w:val="a"/>
    <w:uiPriority w:val="99"/>
    <w:rsid w:val="00EB2136"/>
    <w:pPr>
      <w:widowControl w:val="0"/>
      <w:autoSpaceDE w:val="0"/>
      <w:autoSpaceDN w:val="0"/>
      <w:bidi w:val="0"/>
      <w:adjustRightInd w:val="0"/>
    </w:pPr>
    <w:rPr>
      <w:rFonts w:ascii="Arial" w:eastAsiaTheme="minorEastAsia" w:hAnsi="Arial" w:cs="Arial"/>
      <w:lang w:eastAsia="en-US"/>
    </w:rPr>
  </w:style>
  <w:style w:type="paragraph" w:customStyle="1" w:styleId="Style16">
    <w:name w:val="Style16"/>
    <w:basedOn w:val="a"/>
    <w:uiPriority w:val="99"/>
    <w:rsid w:val="00EB2136"/>
    <w:pPr>
      <w:widowControl w:val="0"/>
      <w:autoSpaceDE w:val="0"/>
      <w:autoSpaceDN w:val="0"/>
      <w:bidi w:val="0"/>
      <w:adjustRightInd w:val="0"/>
    </w:pPr>
    <w:rPr>
      <w:rFonts w:ascii="Arial" w:eastAsiaTheme="minorEastAsia" w:hAnsi="Arial" w:cs="Arial"/>
      <w:lang w:eastAsia="en-US"/>
    </w:rPr>
  </w:style>
  <w:style w:type="character" w:customStyle="1" w:styleId="FontStyle18">
    <w:name w:val="Font Style18"/>
    <w:basedOn w:val="a0"/>
    <w:uiPriority w:val="99"/>
    <w:rsid w:val="00EB2136"/>
    <w:rPr>
      <w:rFonts w:ascii="Arial" w:hAnsi="Arial" w:cs="Arial"/>
      <w:b/>
      <w:bCs/>
      <w:color w:val="000000"/>
      <w:sz w:val="30"/>
      <w:szCs w:val="30"/>
      <w:lang w:bidi="he-IL"/>
    </w:rPr>
  </w:style>
  <w:style w:type="character" w:customStyle="1" w:styleId="FontStyle19">
    <w:name w:val="Font Style19"/>
    <w:basedOn w:val="a0"/>
    <w:uiPriority w:val="99"/>
    <w:rsid w:val="00EB2136"/>
    <w:rPr>
      <w:rFonts w:ascii="Arial" w:hAnsi="Arial" w:cs="Arial"/>
      <w:b/>
      <w:bCs/>
      <w:color w:val="000000"/>
      <w:sz w:val="28"/>
      <w:szCs w:val="28"/>
      <w:lang w:bidi="he-IL"/>
    </w:rPr>
  </w:style>
  <w:style w:type="character" w:customStyle="1" w:styleId="FontStyle20">
    <w:name w:val="Font Style20"/>
    <w:basedOn w:val="a0"/>
    <w:uiPriority w:val="99"/>
    <w:rsid w:val="00EB2136"/>
    <w:rPr>
      <w:rFonts w:ascii="Arial" w:hAnsi="Arial" w:cs="Arial"/>
      <w:b/>
      <w:bCs/>
      <w:color w:val="000000"/>
      <w:sz w:val="20"/>
      <w:szCs w:val="20"/>
      <w:lang w:bidi="he-IL"/>
    </w:rPr>
  </w:style>
  <w:style w:type="character" w:customStyle="1" w:styleId="FontStyle22">
    <w:name w:val="Font Style22"/>
    <w:basedOn w:val="a0"/>
    <w:uiPriority w:val="99"/>
    <w:rsid w:val="00EB2136"/>
    <w:rPr>
      <w:rFonts w:ascii="Arial" w:hAnsi="Arial" w:cs="Arial"/>
      <w:color w:val="000000"/>
      <w:sz w:val="18"/>
      <w:szCs w:val="18"/>
      <w:lang w:bidi="he-IL"/>
    </w:rPr>
  </w:style>
  <w:style w:type="character" w:customStyle="1" w:styleId="FontStyle23">
    <w:name w:val="Font Style23"/>
    <w:basedOn w:val="a0"/>
    <w:uiPriority w:val="99"/>
    <w:rsid w:val="00EB2136"/>
    <w:rPr>
      <w:rFonts w:ascii="Arial" w:hAnsi="Arial" w:cs="Arial"/>
      <w:color w:val="000000"/>
      <w:sz w:val="20"/>
      <w:szCs w:val="20"/>
      <w:lang w:bidi="he-IL"/>
    </w:rPr>
  </w:style>
  <w:style w:type="character" w:customStyle="1" w:styleId="FontStyle24">
    <w:name w:val="Font Style24"/>
    <w:basedOn w:val="a0"/>
    <w:uiPriority w:val="99"/>
    <w:rsid w:val="00EB2136"/>
    <w:rPr>
      <w:rFonts w:ascii="Arial" w:hAnsi="Arial" w:cs="Arial"/>
      <w:b/>
      <w:bCs/>
      <w:color w:val="000000"/>
      <w:sz w:val="24"/>
      <w:szCs w:val="24"/>
      <w:lang w:bidi="he-IL"/>
    </w:rPr>
  </w:style>
  <w:style w:type="character" w:styleId="af1">
    <w:name w:val="annotation reference"/>
    <w:basedOn w:val="a0"/>
    <w:uiPriority w:val="99"/>
    <w:semiHidden/>
    <w:unhideWhenUsed/>
    <w:rsid w:val="00C17425"/>
    <w:rPr>
      <w:sz w:val="16"/>
      <w:szCs w:val="16"/>
    </w:rPr>
  </w:style>
  <w:style w:type="paragraph" w:styleId="af2">
    <w:name w:val="annotation text"/>
    <w:basedOn w:val="a"/>
    <w:link w:val="af3"/>
    <w:uiPriority w:val="99"/>
    <w:semiHidden/>
    <w:unhideWhenUsed/>
    <w:rsid w:val="00C17425"/>
    <w:rPr>
      <w:sz w:val="20"/>
      <w:szCs w:val="20"/>
    </w:rPr>
  </w:style>
  <w:style w:type="character" w:customStyle="1" w:styleId="af3">
    <w:name w:val="טקסט הערה תו"/>
    <w:basedOn w:val="a0"/>
    <w:link w:val="af2"/>
    <w:uiPriority w:val="99"/>
    <w:semiHidden/>
    <w:rsid w:val="00C17425"/>
    <w:rPr>
      <w:rFonts w:ascii="Times New Roman" w:eastAsia="Times New Roman" w:hAnsi="Times New Roman" w:cs="David"/>
      <w:lang w:eastAsia="he-IL"/>
    </w:rPr>
  </w:style>
  <w:style w:type="paragraph" w:styleId="af4">
    <w:name w:val="annotation subject"/>
    <w:basedOn w:val="af2"/>
    <w:next w:val="af2"/>
    <w:link w:val="af5"/>
    <w:uiPriority w:val="99"/>
    <w:semiHidden/>
    <w:unhideWhenUsed/>
    <w:rsid w:val="00C17425"/>
    <w:rPr>
      <w:b/>
      <w:bCs/>
    </w:rPr>
  </w:style>
  <w:style w:type="character" w:customStyle="1" w:styleId="af5">
    <w:name w:val="נושא הערה תו"/>
    <w:basedOn w:val="af3"/>
    <w:link w:val="af4"/>
    <w:uiPriority w:val="99"/>
    <w:semiHidden/>
    <w:rsid w:val="00C17425"/>
    <w:rPr>
      <w:rFonts w:ascii="Times New Roman" w:eastAsia="Times New Roman" w:hAnsi="Times New Roman" w:cs="David"/>
      <w:b/>
      <w:bCs/>
      <w:lang w:eastAsia="he-IL"/>
    </w:rPr>
  </w:style>
  <w:style w:type="paragraph" w:styleId="af6">
    <w:name w:val="List Paragraph"/>
    <w:basedOn w:val="a"/>
    <w:uiPriority w:val="34"/>
    <w:qFormat/>
    <w:rsid w:val="002422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FDAC2-D5E0-469B-94A4-F20F281DD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2048</Words>
  <Characters>10241</Characters>
  <Application>Microsoft Office Word</Application>
  <DocSecurity>0</DocSecurity>
  <Lines>85</Lines>
  <Paragraphs>24</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‏‏1 אוקטובר 2008</vt:lpstr>
      <vt:lpstr>‏‏1 אוקטובר 2008</vt:lpstr>
    </vt:vector>
  </TitlesOfParts>
  <Company>ARO</Company>
  <LinksUpToDate>false</LinksUpToDate>
  <CharactersWithSpaces>12265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אוקטובר 2008</dc:title>
  <dc:creator>Customer</dc:creator>
  <cp:lastModifiedBy>דלית גטהון</cp:lastModifiedBy>
  <cp:revision>2</cp:revision>
  <cp:lastPrinted>2016-01-07T06:58:00Z</cp:lastPrinted>
  <dcterms:created xsi:type="dcterms:W3CDTF">2018-12-31T08:25:00Z</dcterms:created>
  <dcterms:modified xsi:type="dcterms:W3CDTF">2018-12-31T08:25:00Z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